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deGrade4-nfase61"/>
        <w:tblW w:w="10774" w:type="dxa"/>
        <w:jc w:val="center"/>
        <w:tblBorders>
          <w:top w:val="single" w:sz="4" w:space="0" w:color="948A54"/>
          <w:left w:val="single" w:sz="4" w:space="0" w:color="948A54"/>
          <w:bottom w:val="single" w:sz="4" w:space="0" w:color="948A54"/>
          <w:right w:val="single" w:sz="4" w:space="0" w:color="948A54"/>
          <w:insideH w:val="single" w:sz="4" w:space="0" w:color="948A54"/>
          <w:insideV w:val="single" w:sz="4" w:space="0" w:color="948A54"/>
        </w:tblBorders>
        <w:tblLayout w:type="fixed"/>
        <w:tblLook w:val="0600" w:firstRow="0" w:lastRow="0" w:firstColumn="0" w:lastColumn="0" w:noHBand="1" w:noVBand="1"/>
      </w:tblPr>
      <w:tblGrid>
        <w:gridCol w:w="5841"/>
        <w:gridCol w:w="1818"/>
        <w:gridCol w:w="3115"/>
      </w:tblGrid>
      <w:tr w:rsidR="008B3D3E" w:rsidRPr="008B3D3E" w14:paraId="61B8C7C6" w14:textId="77777777" w:rsidTr="008B3D3E">
        <w:trPr>
          <w:trHeight w:val="331"/>
          <w:jc w:val="center"/>
        </w:trPr>
        <w:tc>
          <w:tcPr>
            <w:tcW w:w="10774" w:type="dxa"/>
            <w:gridSpan w:val="3"/>
            <w:shd w:val="clear" w:color="auto" w:fill="FFFFFF"/>
          </w:tcPr>
          <w:p w14:paraId="5394FBFC" w14:textId="02FFB9DD" w:rsidR="008B3D3E" w:rsidRPr="0021216B" w:rsidRDefault="008B3D3E" w:rsidP="008B3D3E">
            <w:pPr>
              <w:jc w:val="center"/>
              <w:textAlignment w:val="baseline"/>
              <w:rPr>
                <w:rFonts w:ascii="Palatino Linotype" w:eastAsia="Times New Roman" w:hAnsi="Palatino Linotype" w:cs="Calibri"/>
                <w:b/>
                <w:color w:val="000000"/>
                <w:sz w:val="18"/>
                <w:szCs w:val="18"/>
                <w:lang w:eastAsia="pt-BR"/>
              </w:rPr>
            </w:pPr>
            <w:r w:rsidRPr="00793D70">
              <w:rPr>
                <w:rFonts w:ascii="Palatino Linotype" w:eastAsia="Times New Roman" w:hAnsi="Palatino Linotype" w:cs="Calibri"/>
                <w:b/>
                <w:color w:val="000000"/>
                <w:sz w:val="18"/>
                <w:szCs w:val="18"/>
                <w:lang w:eastAsia="pt-BR"/>
              </w:rPr>
              <w:t xml:space="preserve">DOCUMENTO DE FORMALIZAÇÃO DE DEMANDA Nº </w:t>
            </w:r>
            <w:r w:rsidR="003F7365">
              <w:rPr>
                <w:rFonts w:ascii="Palatino Linotype" w:eastAsia="Times New Roman" w:hAnsi="Palatino Linotype" w:cs="Calibri"/>
                <w:b/>
                <w:color w:val="000000"/>
                <w:sz w:val="18"/>
                <w:szCs w:val="18"/>
                <w:lang w:eastAsia="pt-BR"/>
              </w:rPr>
              <w:t>XX/</w:t>
            </w:r>
            <w:r w:rsidR="002B0151" w:rsidRPr="00266815">
              <w:rPr>
                <w:rFonts w:ascii="Palatino Linotype" w:eastAsia="Times New Roman" w:hAnsi="Palatino Linotype" w:cs="Calibri"/>
                <w:b/>
                <w:color w:val="000000"/>
                <w:sz w:val="18"/>
                <w:szCs w:val="18"/>
                <w:lang w:eastAsia="pt-BR"/>
              </w:rPr>
              <w:t>2026</w:t>
            </w:r>
          </w:p>
          <w:p w14:paraId="3C1A5365" w14:textId="73F03CEE" w:rsidR="002B0151" w:rsidRPr="0021216B" w:rsidRDefault="00BF0EDD" w:rsidP="008B3D3E">
            <w:pPr>
              <w:jc w:val="center"/>
              <w:textAlignment w:val="baseline"/>
              <w:rPr>
                <w:rFonts w:ascii="Palatino Linotype" w:eastAsia="Times New Roman" w:hAnsi="Palatino Linotype" w:cs="Calibri"/>
                <w:b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Palatino Linotype" w:eastAsia="Times New Roman" w:hAnsi="Palatino Linotype" w:cs="Calibri"/>
                <w:b/>
                <w:color w:val="000000"/>
                <w:sz w:val="18"/>
                <w:szCs w:val="18"/>
                <w:lang w:eastAsia="pt-BR"/>
              </w:rPr>
              <w:t xml:space="preserve">CÂMARA DE VEREADORES DE AGRONÔMICA </w:t>
            </w:r>
          </w:p>
          <w:p w14:paraId="1593C9FE" w14:textId="7A7BE696" w:rsidR="008B3D3E" w:rsidRPr="0021216B" w:rsidRDefault="008B3D3E" w:rsidP="008B3D3E">
            <w:pPr>
              <w:jc w:val="center"/>
              <w:textAlignment w:val="baseline"/>
              <w:rPr>
                <w:rFonts w:ascii="Palatino Linotype" w:eastAsia="Times New Roman" w:hAnsi="Palatino Linotype" w:cs="Calibri"/>
                <w:b/>
                <w:sz w:val="18"/>
                <w:szCs w:val="18"/>
              </w:rPr>
            </w:pPr>
          </w:p>
        </w:tc>
      </w:tr>
      <w:tr w:rsidR="008B3D3E" w:rsidRPr="00533738" w14:paraId="69CC8B0B" w14:textId="77777777" w:rsidTr="008B3D3E">
        <w:trPr>
          <w:trHeight w:val="386"/>
          <w:jc w:val="center"/>
        </w:trPr>
        <w:tc>
          <w:tcPr>
            <w:tcW w:w="10774" w:type="dxa"/>
            <w:gridSpan w:val="3"/>
          </w:tcPr>
          <w:p w14:paraId="08D4E11B" w14:textId="585F4F24" w:rsidR="008B3D3E" w:rsidRPr="00533738" w:rsidRDefault="008B3D3E" w:rsidP="00BF0EDD">
            <w:pPr>
              <w:rPr>
                <w:rFonts w:ascii="Palatino Linotype" w:eastAsia="Times New Roman" w:hAnsi="Palatino Linotype" w:cs="Calibri"/>
                <w:b/>
              </w:rPr>
            </w:pPr>
            <w:r w:rsidRPr="00533738">
              <w:rPr>
                <w:rFonts w:ascii="Palatino Linotype" w:eastAsia="Times New Roman" w:hAnsi="Palatino Linotype" w:cs="Calibri"/>
                <w:b/>
              </w:rPr>
              <w:t xml:space="preserve">Órgão: </w:t>
            </w:r>
            <w:r w:rsidR="00BF0EDD" w:rsidRPr="00533738">
              <w:rPr>
                <w:rFonts w:ascii="Palatino Linotype" w:eastAsia="Times New Roman" w:hAnsi="Palatino Linotype" w:cs="Calibri"/>
                <w:b/>
              </w:rPr>
              <w:t>Câmara de Vereadores de Agronômica/SC</w:t>
            </w:r>
          </w:p>
        </w:tc>
      </w:tr>
      <w:tr w:rsidR="008B3D3E" w:rsidRPr="00533738" w14:paraId="62CA83A6" w14:textId="77777777" w:rsidTr="008B3D3E">
        <w:trPr>
          <w:trHeight w:val="375"/>
          <w:jc w:val="center"/>
        </w:trPr>
        <w:tc>
          <w:tcPr>
            <w:tcW w:w="10774" w:type="dxa"/>
            <w:gridSpan w:val="3"/>
          </w:tcPr>
          <w:p w14:paraId="66FF14B6" w14:textId="6E0B6DA3" w:rsidR="008B3D3E" w:rsidRPr="00533738" w:rsidRDefault="008B3D3E" w:rsidP="00BF0EDD">
            <w:pPr>
              <w:rPr>
                <w:rFonts w:ascii="Palatino Linotype" w:eastAsia="Times New Roman" w:hAnsi="Palatino Linotype" w:cs="Calibri"/>
                <w:b/>
              </w:rPr>
            </w:pPr>
            <w:r w:rsidRPr="00533738">
              <w:rPr>
                <w:rFonts w:ascii="Palatino Linotype" w:eastAsia="Times New Roman" w:hAnsi="Palatino Linotype" w:cs="Calibri"/>
                <w:b/>
              </w:rPr>
              <w:t xml:space="preserve">Setor requisitante (Unidade/Setor/Departamento): </w:t>
            </w:r>
            <w:r w:rsidR="00BF0EDD" w:rsidRPr="00533738">
              <w:rPr>
                <w:rFonts w:ascii="Palatino Linotype" w:eastAsia="Times New Roman" w:hAnsi="Palatino Linotype" w:cs="Calibri"/>
                <w:b/>
              </w:rPr>
              <w:t>Câmara de Vereadores de Agronômica/SC</w:t>
            </w:r>
          </w:p>
        </w:tc>
      </w:tr>
      <w:tr w:rsidR="008B3D3E" w:rsidRPr="00533738" w14:paraId="34401D28" w14:textId="77777777" w:rsidTr="008B3D3E">
        <w:trPr>
          <w:trHeight w:val="346"/>
          <w:jc w:val="center"/>
        </w:trPr>
        <w:tc>
          <w:tcPr>
            <w:tcW w:w="7659" w:type="dxa"/>
            <w:gridSpan w:val="2"/>
          </w:tcPr>
          <w:p w14:paraId="0E2968F9" w14:textId="486F7D23" w:rsidR="008B3D3E" w:rsidRPr="00533738" w:rsidRDefault="008B3D3E" w:rsidP="002B0151">
            <w:pPr>
              <w:rPr>
                <w:rFonts w:ascii="Palatino Linotype" w:eastAsia="Times New Roman" w:hAnsi="Palatino Linotype" w:cs="Calibri"/>
                <w:b/>
              </w:rPr>
            </w:pPr>
            <w:r w:rsidRPr="00533738">
              <w:rPr>
                <w:rFonts w:ascii="Palatino Linotype" w:eastAsia="Times New Roman" w:hAnsi="Palatino Linotype" w:cs="Calibri"/>
                <w:b/>
              </w:rPr>
              <w:t xml:space="preserve">Responsável pela Demanda: </w:t>
            </w:r>
            <w:r w:rsidR="00BF0EDD" w:rsidRPr="00533738">
              <w:rPr>
                <w:rFonts w:ascii="Palatino Linotype" w:eastAsia="Times New Roman" w:hAnsi="Palatino Linotype" w:cs="Calibri"/>
                <w:b/>
              </w:rPr>
              <w:t>Edinaldo Fernandes</w:t>
            </w:r>
          </w:p>
        </w:tc>
        <w:tc>
          <w:tcPr>
            <w:tcW w:w="3115" w:type="dxa"/>
          </w:tcPr>
          <w:p w14:paraId="65ACE0FC" w14:textId="3B184939" w:rsidR="008B3D3E" w:rsidRPr="00533738" w:rsidRDefault="008B3D3E" w:rsidP="00BF0EDD">
            <w:pPr>
              <w:rPr>
                <w:rFonts w:ascii="Palatino Linotype" w:eastAsia="Times New Roman" w:hAnsi="Palatino Linotype" w:cs="Calibri"/>
                <w:b/>
              </w:rPr>
            </w:pPr>
            <w:r w:rsidRPr="00533738">
              <w:rPr>
                <w:rFonts w:ascii="Palatino Linotype" w:eastAsia="Times New Roman" w:hAnsi="Palatino Linotype" w:cs="Calibri"/>
                <w:b/>
              </w:rPr>
              <w:t xml:space="preserve">Matrícula: </w:t>
            </w:r>
            <w:r w:rsidR="003F7365" w:rsidRPr="00533738">
              <w:rPr>
                <w:rFonts w:ascii="Palatino Linotype" w:eastAsia="Times New Roman" w:hAnsi="Palatino Linotype" w:cs="Calibri"/>
                <w:b/>
              </w:rPr>
              <w:t>125</w:t>
            </w:r>
          </w:p>
        </w:tc>
      </w:tr>
      <w:tr w:rsidR="008B3D3E" w:rsidRPr="00533738" w14:paraId="4C605C82" w14:textId="77777777" w:rsidTr="008B3D3E">
        <w:trPr>
          <w:trHeight w:val="264"/>
          <w:jc w:val="center"/>
        </w:trPr>
        <w:tc>
          <w:tcPr>
            <w:tcW w:w="5841" w:type="dxa"/>
          </w:tcPr>
          <w:p w14:paraId="1AAB59CE" w14:textId="11ACC752" w:rsidR="008B3D3E" w:rsidRPr="00533738" w:rsidRDefault="008B3D3E" w:rsidP="002B0151">
            <w:pPr>
              <w:rPr>
                <w:rFonts w:ascii="Palatino Linotype" w:eastAsia="Times New Roman" w:hAnsi="Palatino Linotype" w:cs="Calibri"/>
                <w:b/>
              </w:rPr>
            </w:pPr>
            <w:r w:rsidRPr="00533738">
              <w:rPr>
                <w:rFonts w:ascii="Palatino Linotype" w:eastAsia="Times New Roman" w:hAnsi="Palatino Linotype" w:cs="Calibri"/>
                <w:b/>
              </w:rPr>
              <w:t>E-mail</w:t>
            </w:r>
            <w:proofErr w:type="gramStart"/>
            <w:r w:rsidRPr="00533738">
              <w:rPr>
                <w:rFonts w:ascii="Palatino Linotype" w:eastAsia="Times New Roman" w:hAnsi="Palatino Linotype" w:cs="Calibri"/>
                <w:b/>
              </w:rPr>
              <w:t xml:space="preserve">: </w:t>
            </w:r>
            <w:r w:rsidR="00BF0EDD" w:rsidRPr="00533738">
              <w:rPr>
                <w:rFonts w:ascii="Palatino Linotype" w:eastAsia="Times New Roman" w:hAnsi="Palatino Linotype" w:cs="Calibri"/>
                <w:b/>
              </w:rPr>
              <w:t>:</w:t>
            </w:r>
            <w:proofErr w:type="gramEnd"/>
            <w:r w:rsidR="00BF0EDD" w:rsidRPr="00533738">
              <w:rPr>
                <w:rFonts w:ascii="Palatino Linotype" w:eastAsia="Times New Roman" w:hAnsi="Palatino Linotype" w:cs="Calibri"/>
                <w:b/>
              </w:rPr>
              <w:t xml:space="preserve"> camara@cva.sc.gov.br</w:t>
            </w:r>
          </w:p>
        </w:tc>
        <w:tc>
          <w:tcPr>
            <w:tcW w:w="4933" w:type="dxa"/>
            <w:gridSpan w:val="2"/>
          </w:tcPr>
          <w:p w14:paraId="3AA0F83F" w14:textId="1DBFF6A9" w:rsidR="008B3D3E" w:rsidRPr="00533738" w:rsidRDefault="008B3D3E" w:rsidP="002B0151">
            <w:pPr>
              <w:rPr>
                <w:rFonts w:ascii="Palatino Linotype" w:eastAsia="Times New Roman" w:hAnsi="Palatino Linotype" w:cs="Calibri"/>
              </w:rPr>
            </w:pPr>
            <w:r w:rsidRPr="00533738">
              <w:rPr>
                <w:rFonts w:ascii="Palatino Linotype" w:eastAsia="Times New Roman" w:hAnsi="Palatino Linotype" w:cs="Calibri"/>
                <w:b/>
              </w:rPr>
              <w:t>Telefone:</w:t>
            </w:r>
            <w:r w:rsidRPr="00533738">
              <w:rPr>
                <w:rFonts w:ascii="Palatino Linotype" w:eastAsia="Times New Roman" w:hAnsi="Palatino Linotype" w:cs="Calibri"/>
              </w:rPr>
              <w:t xml:space="preserve"> </w:t>
            </w:r>
            <w:r w:rsidR="00BF0EDD" w:rsidRPr="00533738">
              <w:rPr>
                <w:rFonts w:ascii="Palatino Linotype" w:eastAsia="Times New Roman" w:hAnsi="Palatino Linotype" w:cs="Calibri"/>
              </w:rPr>
              <w:t>47 3542-0294</w:t>
            </w:r>
          </w:p>
        </w:tc>
      </w:tr>
      <w:tr w:rsidR="008B3D3E" w:rsidRPr="00533738" w14:paraId="365C505A" w14:textId="77777777" w:rsidTr="008B3D3E">
        <w:trPr>
          <w:trHeight w:val="720"/>
          <w:jc w:val="center"/>
        </w:trPr>
        <w:tc>
          <w:tcPr>
            <w:tcW w:w="10774" w:type="dxa"/>
            <w:gridSpan w:val="3"/>
          </w:tcPr>
          <w:p w14:paraId="40D7EAED" w14:textId="1FB2928A" w:rsidR="00F419EE" w:rsidRPr="00533738" w:rsidRDefault="008B3D3E" w:rsidP="00BF0EDD">
            <w:pPr>
              <w:numPr>
                <w:ilvl w:val="0"/>
                <w:numId w:val="1"/>
              </w:numPr>
              <w:jc w:val="both"/>
              <w:rPr>
                <w:rFonts w:ascii="Palatino Linotype" w:eastAsia="Times New Roman" w:hAnsi="Palatino Linotype" w:cs="Times New Roman"/>
                <w:lang w:val="pt-PT"/>
              </w:rPr>
            </w:pPr>
            <w:r w:rsidRPr="00533738">
              <w:rPr>
                <w:rFonts w:ascii="Palatino Linotype" w:eastAsia="Times New Roman" w:hAnsi="Palatino Linotype" w:cs="Calibri"/>
                <w:b/>
              </w:rPr>
              <w:t xml:space="preserve">Objeto: </w:t>
            </w:r>
            <w:r w:rsidR="00BF0EDD" w:rsidRPr="00533738">
              <w:rPr>
                <w:rFonts w:ascii="Palatino Linotype" w:eastAsia="Times New Roman" w:hAnsi="Palatino Linotype" w:cs="Times New Roman"/>
                <w:lang w:val="pt-PT"/>
              </w:rPr>
              <w:t xml:space="preserve"> </w:t>
            </w:r>
            <w:r w:rsidR="00533738" w:rsidRPr="00533738">
              <w:rPr>
                <w:rFonts w:ascii="Times New Roman" w:eastAsia="Times New Roman" w:hAnsi="Times New Roman" w:cs="Times New Roman"/>
                <w:b/>
                <w:bCs/>
              </w:rPr>
              <w:t>CONTRATAÇÃO DE EMPRESA ESPECIALIZADA PARA PRESTAÇÃO DE SERVIÇOS TÉCNICOS DE ENGENHARIA DE SEGURANÇA E SAÚDE DO TRABALHO, COMPREENDENDO A ELABORAÇÃO, ATUALIZAÇÃO E EMISSÃO DO PROGRAMA DE GERENCIAMENTO DE RISCOS (PGR), DO LAUDO TÉCNICO DAS CONDIÇÕES AMBIENTAIS DO TRABALHO (LTCAT) E DE LAUDOS, LEVANTAMENTOS E PARECERES TÉCNICOS DESTINADOS À CARACTERIZAÇÃO E AVALIAÇÃO DE ATIVIDADES E AMBIENTES DE TRABALHO QUANTO À EXPOSIÇÃO A AGENTES INSALUBRES, PERIGOSOS E A RISCOS ERGONÔMICOS, FÍSICOS E DE ACIDENTES, INCLUINDO AS RESPECTIVAS AVALIAÇÕES E RECOMENDAÇÕES TÉCNICAS, BEM COMO A EMISSÃO DA ANOTAÇÃO DE RESPONSABILIDADE TÉCNICA (ART) JUNTO AO CREA/SC, PARA ATENDIMENTO DAS NECESSIDADES DA CÂMARA MUNICIPAL DE AGRONÔMICA/SC.</w:t>
            </w:r>
          </w:p>
        </w:tc>
      </w:tr>
      <w:tr w:rsidR="008B3D3E" w:rsidRPr="00533738" w14:paraId="3495DDE3" w14:textId="77777777" w:rsidTr="008B3D3E">
        <w:trPr>
          <w:trHeight w:val="878"/>
          <w:jc w:val="center"/>
        </w:trPr>
        <w:tc>
          <w:tcPr>
            <w:tcW w:w="10774" w:type="dxa"/>
            <w:gridSpan w:val="3"/>
          </w:tcPr>
          <w:p w14:paraId="481C427D" w14:textId="5523069D" w:rsidR="00D84097" w:rsidRPr="00533738" w:rsidRDefault="00D84097" w:rsidP="008B3D3E">
            <w:pPr>
              <w:numPr>
                <w:ilvl w:val="0"/>
                <w:numId w:val="1"/>
              </w:numPr>
              <w:ind w:left="315"/>
              <w:jc w:val="both"/>
              <w:rPr>
                <w:rFonts w:ascii="Palatino Linotype" w:eastAsia="Times New Roman" w:hAnsi="Palatino Linotype" w:cs="Calibri"/>
                <w:b/>
              </w:rPr>
            </w:pPr>
            <w:r w:rsidRPr="00533738">
              <w:rPr>
                <w:rFonts w:ascii="Palatino Linotype" w:eastAsia="Times New Roman" w:hAnsi="Palatino Linotype" w:cs="Calibri"/>
                <w:b/>
              </w:rPr>
              <w:t>Das Justificativas</w:t>
            </w:r>
          </w:p>
          <w:p w14:paraId="3BC1A9D0" w14:textId="77777777" w:rsidR="0021216B" w:rsidRPr="00533738" w:rsidRDefault="0021216B" w:rsidP="0021216B">
            <w:pPr>
              <w:ind w:left="315"/>
              <w:jc w:val="both"/>
              <w:rPr>
                <w:rFonts w:ascii="Palatino Linotype" w:eastAsia="Times New Roman" w:hAnsi="Palatino Linotype" w:cs="Calibri"/>
                <w:b/>
              </w:rPr>
            </w:pPr>
          </w:p>
          <w:p w14:paraId="0E8366C3" w14:textId="1FA53411" w:rsidR="008B3D3E" w:rsidRPr="00533738" w:rsidRDefault="008B3D3E" w:rsidP="00D84097">
            <w:pPr>
              <w:numPr>
                <w:ilvl w:val="1"/>
                <w:numId w:val="1"/>
              </w:numPr>
              <w:ind w:left="313"/>
              <w:jc w:val="both"/>
              <w:rPr>
                <w:rFonts w:ascii="Palatino Linotype" w:eastAsia="Times New Roman" w:hAnsi="Palatino Linotype" w:cs="Calibri"/>
                <w:b/>
              </w:rPr>
            </w:pPr>
            <w:r w:rsidRPr="00533738">
              <w:rPr>
                <w:rFonts w:ascii="Palatino Linotype" w:eastAsia="Times New Roman" w:hAnsi="Palatino Linotype" w:cs="Calibri"/>
                <w:b/>
              </w:rPr>
              <w:t>Justificativa da necessidade da contratação:</w:t>
            </w:r>
          </w:p>
          <w:p w14:paraId="5C704105" w14:textId="3684A2DC" w:rsidR="00BF0EDD" w:rsidRPr="00533738" w:rsidRDefault="00BF0EDD" w:rsidP="00BF0EDD">
            <w:pPr>
              <w:pStyle w:val="NormalWeb"/>
              <w:spacing w:line="360" w:lineRule="auto"/>
              <w:jc w:val="both"/>
              <w:rPr>
                <w:sz w:val="22"/>
                <w:szCs w:val="22"/>
              </w:rPr>
            </w:pPr>
            <w:r w:rsidRPr="00533738">
              <w:rPr>
                <w:sz w:val="22"/>
                <w:szCs w:val="22"/>
              </w:rPr>
              <w:t>A presente contratação mostra-se necessária em razão da obrigação da Administração Pública de promover e manter adequadas condições de saúde, segurança e higiene no ambiente de trabalho, mediante a identificação, avaliação e controle dos riscos ocupacionais existentes nas dependências da Câmara Municipal de Agronômica/SC.</w:t>
            </w:r>
          </w:p>
          <w:p w14:paraId="69C6BBDA" w14:textId="7F89D1CA" w:rsidR="00BF0EDD" w:rsidRPr="00533738" w:rsidRDefault="00BF0EDD" w:rsidP="00BF0EDD">
            <w:pPr>
              <w:pStyle w:val="NormalWeb"/>
              <w:spacing w:line="360" w:lineRule="auto"/>
              <w:jc w:val="both"/>
              <w:rPr>
                <w:sz w:val="22"/>
                <w:szCs w:val="22"/>
              </w:rPr>
            </w:pPr>
            <w:r w:rsidRPr="00533738">
              <w:rPr>
                <w:sz w:val="22"/>
                <w:szCs w:val="22"/>
              </w:rPr>
              <w:t>A elaboração e atualização do Programa de Gerenciamento de Riscos (PGR), do Laudo Técnico das Condições Ambientais do Trabalho (LTCAT), bem como dos levantamentos, laudos e pareceres técnicos relacionados às atividades insalubres, perigosas, aos riscos ergonômicos, físicos e de acidentes, constituem instrumentos essenciais para a adequada gestão dos riscos ocupacionais e para o cumprimento das obrigações legais e regulamentares aplicáveis ao órgão.</w:t>
            </w:r>
          </w:p>
          <w:p w14:paraId="0A782063" w14:textId="05A243DD" w:rsidR="00BF0EDD" w:rsidRPr="00533738" w:rsidRDefault="00BF0EDD" w:rsidP="00BF0EDD">
            <w:pPr>
              <w:pStyle w:val="NormalWeb"/>
              <w:spacing w:line="360" w:lineRule="auto"/>
              <w:jc w:val="both"/>
              <w:rPr>
                <w:sz w:val="22"/>
                <w:szCs w:val="22"/>
              </w:rPr>
            </w:pPr>
            <w:r w:rsidRPr="00533738">
              <w:rPr>
                <w:sz w:val="22"/>
                <w:szCs w:val="22"/>
              </w:rPr>
              <w:t>A contratação também se justifica pela necessidade de assegurar que a Câmara Municipal disponha de avaliações técnicas atualizadas e compatíveis com as condições reais de trabalho, permitindo a correta identificação dos agentes e fatores de risco presentes nos ambientes laborais, a avaliação do grau de exposição dos servidores e a adoção das medidas preventivas e corretivas necessárias.</w:t>
            </w:r>
          </w:p>
          <w:p w14:paraId="543750C5" w14:textId="5E41D8A4" w:rsidR="00BF0EDD" w:rsidRPr="00533738" w:rsidRDefault="00BF0EDD" w:rsidP="00BF0EDD">
            <w:pPr>
              <w:pStyle w:val="NormalWeb"/>
              <w:spacing w:line="360" w:lineRule="auto"/>
              <w:jc w:val="both"/>
              <w:rPr>
                <w:sz w:val="22"/>
                <w:szCs w:val="22"/>
              </w:rPr>
            </w:pPr>
            <w:r w:rsidRPr="00533738">
              <w:rPr>
                <w:sz w:val="22"/>
                <w:szCs w:val="22"/>
              </w:rPr>
              <w:t xml:space="preserve">Além disso, os documentos técnicos anteriormente elaborados encontram-se desatualizados, tendo sua ART nº 8873176 sido emitida para os trabalhos anteriores, com vencimento em julho de 2025, sendo necessária a realização de novos </w:t>
            </w:r>
            <w:r w:rsidRPr="00533738">
              <w:rPr>
                <w:sz w:val="22"/>
                <w:szCs w:val="22"/>
              </w:rPr>
              <w:lastRenderedPageBreak/>
              <w:t>levantamentos e avaliações técnicas para a regularização e manutenção da documentação ocupacional da Câmara Municipal.</w:t>
            </w:r>
          </w:p>
          <w:p w14:paraId="6C7713A7" w14:textId="7203509D" w:rsidR="00BF0EDD" w:rsidRPr="00533738" w:rsidRDefault="00BF0EDD" w:rsidP="00BF0EDD">
            <w:pPr>
              <w:pStyle w:val="NormalWeb"/>
              <w:spacing w:line="360" w:lineRule="auto"/>
              <w:jc w:val="both"/>
              <w:rPr>
                <w:sz w:val="22"/>
                <w:szCs w:val="22"/>
              </w:rPr>
            </w:pPr>
            <w:r w:rsidRPr="00533738">
              <w:rPr>
                <w:sz w:val="22"/>
                <w:szCs w:val="22"/>
              </w:rPr>
              <w:t>A necessidade da contratação foi reforçada pela notificação expedida pelo Conselho Regional de Engenharia e Agronomia de Santa Catarina – CREA/SC, por meio do Ofício nº 8-260056500-1, mediante a qual a Câmara Municipal foi cientificada acerca da necessidade de regularização da documentação e da contratação de profissional legalmente habilitado nas áreas de Engenharia ou Agronomia, dentro do prazo de 30 (trinta) dias, sob pena da adoção das medidas administrativas cabíveis pelo órgão fiscalizador.</w:t>
            </w:r>
          </w:p>
          <w:p w14:paraId="5B08A589" w14:textId="3CE89B6B" w:rsidR="00BF0EDD" w:rsidRPr="00533738" w:rsidRDefault="00BF0EDD" w:rsidP="00BF0EDD">
            <w:pPr>
              <w:pStyle w:val="NormalWeb"/>
              <w:spacing w:line="360" w:lineRule="auto"/>
              <w:jc w:val="both"/>
              <w:rPr>
                <w:sz w:val="22"/>
                <w:szCs w:val="22"/>
              </w:rPr>
            </w:pPr>
            <w:r w:rsidRPr="00533738">
              <w:rPr>
                <w:sz w:val="22"/>
                <w:szCs w:val="22"/>
              </w:rPr>
              <w:t>Dessa forma, a contratação pretendida possui caráter de regularização e adequação da Câmara Municipal às exigências técnicas e profissionais aplicáveis, sendo necessária para evitar a permanência de situação irregular perante o órgão de fiscalização profissional e eventual aplicação das sanções administrativas previstas na legislação.</w:t>
            </w:r>
          </w:p>
          <w:p w14:paraId="62DA4A1B" w14:textId="5DF1DE56" w:rsidR="00BF0EDD" w:rsidRPr="00533738" w:rsidRDefault="00BF0EDD" w:rsidP="00BF0EDD">
            <w:pPr>
              <w:pStyle w:val="NormalWeb"/>
              <w:spacing w:line="360" w:lineRule="auto"/>
              <w:jc w:val="both"/>
              <w:rPr>
                <w:sz w:val="22"/>
                <w:szCs w:val="22"/>
              </w:rPr>
            </w:pPr>
            <w:r w:rsidRPr="00533738">
              <w:rPr>
                <w:sz w:val="22"/>
                <w:szCs w:val="22"/>
              </w:rPr>
              <w:t>A elaboração dos documentos por profissional devidamente habilitado também é indispensável em razão da natureza eminentemente técnica dos serviços, os quais demandam conhecimento especializado para realização de inspeções, levantamentos ambientais, avaliações quantitativas e qualitativas dos agentes de risco, análise das condições ergonômicas e de segurança, classificação das atividades e elaboração dos respectivos documentos e pareceres técnicos, com a correspondente emissão da Anotação de Responsabilidade Técnica – ART junto ao CREA/SC.</w:t>
            </w:r>
          </w:p>
          <w:p w14:paraId="7326C51B" w14:textId="09FD9CCC" w:rsidR="00BF0EDD" w:rsidRPr="00533738" w:rsidRDefault="00BF0EDD" w:rsidP="00BF0EDD">
            <w:pPr>
              <w:pStyle w:val="NormalWeb"/>
              <w:spacing w:line="360" w:lineRule="auto"/>
              <w:jc w:val="both"/>
              <w:rPr>
                <w:sz w:val="22"/>
                <w:szCs w:val="22"/>
              </w:rPr>
            </w:pPr>
            <w:r w:rsidRPr="00533738">
              <w:rPr>
                <w:sz w:val="22"/>
                <w:szCs w:val="22"/>
              </w:rPr>
              <w:t>A contratação visa, ainda, proporcionar subsídios técnicos para a correta avaliação das condições de trabalho dos servidores, especialmente quanto à eventual caracterização de insalubridade e periculosidade, evitando que pagamentos, concessões ou enquadramentos sejam realizados sem respaldo em avaliação técnica devidamente fundamentada, bem como permitindo a revisão de situações eventualmente alteradas em razão de mudanças nos ambientes, equipamentos, processos ou atividades desempenhadas.</w:t>
            </w:r>
          </w:p>
          <w:p w14:paraId="7986E940" w14:textId="41ABB630" w:rsidR="00BF0EDD" w:rsidRPr="00533738" w:rsidRDefault="00BF0EDD" w:rsidP="00BF0EDD">
            <w:pPr>
              <w:pStyle w:val="NormalWeb"/>
              <w:spacing w:line="360" w:lineRule="auto"/>
              <w:jc w:val="both"/>
              <w:rPr>
                <w:sz w:val="22"/>
                <w:szCs w:val="22"/>
              </w:rPr>
            </w:pPr>
            <w:r w:rsidRPr="00533738">
              <w:rPr>
                <w:sz w:val="22"/>
                <w:szCs w:val="22"/>
              </w:rPr>
              <w:t>A manutenção de documentação técnica atualizada é igualmente relevante para o adequado cumprimento das obrigações relacionadas à Saúde e Segurança do Trabalho – SST, inclusive aquelas decorrentes da legislação trabalhista e previdenciária aplicável aos servidores e das obrigações de prestação de informações aos sistemas oficiais da Administração Pública, quando cabíveis.</w:t>
            </w:r>
          </w:p>
          <w:p w14:paraId="285BA3B7" w14:textId="04C4F0E9" w:rsidR="00BF0EDD" w:rsidRPr="00533738" w:rsidRDefault="00BF0EDD" w:rsidP="00BF0EDD">
            <w:pPr>
              <w:pStyle w:val="NormalWeb"/>
              <w:spacing w:line="360" w:lineRule="auto"/>
              <w:jc w:val="both"/>
              <w:rPr>
                <w:sz w:val="22"/>
                <w:szCs w:val="22"/>
              </w:rPr>
            </w:pPr>
            <w:r w:rsidRPr="00533738">
              <w:rPr>
                <w:sz w:val="22"/>
                <w:szCs w:val="22"/>
              </w:rPr>
              <w:t>Ressalta-se que a ausência ou desatualização dos documentos técnicos poderá expor a Câmara Municipal a riscos administrativos, trabalhistas, previdenciários e financeiros, além de dificultar a adoção de medidas preventivas e a comprovação de que o órgão realiza o gerenciamento adequado dos riscos ocupacionais existentes em seus ambientes de trabalho.</w:t>
            </w:r>
          </w:p>
          <w:p w14:paraId="6457C7C4" w14:textId="422EFB16" w:rsidR="00BF0EDD" w:rsidRPr="00533738" w:rsidRDefault="00BF0EDD" w:rsidP="00BF0EDD">
            <w:pPr>
              <w:pStyle w:val="NormalWeb"/>
              <w:spacing w:line="360" w:lineRule="auto"/>
              <w:jc w:val="both"/>
              <w:rPr>
                <w:sz w:val="22"/>
                <w:szCs w:val="22"/>
              </w:rPr>
            </w:pPr>
            <w:r w:rsidRPr="00533738">
              <w:rPr>
                <w:sz w:val="22"/>
                <w:szCs w:val="22"/>
              </w:rPr>
              <w:lastRenderedPageBreak/>
              <w:t>Portanto, a contratação pretendida revela-se necessária, adequada e de interesse público, uma vez que busca assegurar a regularidade da Câmara Municipal perante os órgãos de fiscalização, promover a proteção da saúde e da integridade física dos servidores, possibilitar o adequado gerenciamento dos riscos ocupacionais e fornecer respaldo técnico para as decisões administrativas relacionadas às condições de trabalho.</w:t>
            </w:r>
          </w:p>
          <w:p w14:paraId="4F4146AF" w14:textId="77777777" w:rsidR="00F419EE" w:rsidRPr="00533738" w:rsidRDefault="00BF0EDD" w:rsidP="00BF0EDD">
            <w:pPr>
              <w:jc w:val="both"/>
            </w:pPr>
            <w:r w:rsidRPr="00533738">
              <w:t>Diante do exposto, justifica-se a contratação de empresa ou profissional legalmente habilitado para a realização dos levantamentos, avaliações e elaboração dos documentos técnicos previstos no objeto, incluindo a emissão da respectiva ART junto ao CREA/SC, de modo a promover a regularização da situação apontada pelo órgão fiscalizador e assegurar o cumprimento das obrigações legais e técnicas pertinentes.</w:t>
            </w:r>
          </w:p>
          <w:p w14:paraId="1A89D3FA" w14:textId="1F20FAC6" w:rsidR="00BF0EDD" w:rsidRPr="00533738" w:rsidRDefault="00BF0EDD" w:rsidP="00BF0EDD">
            <w:pPr>
              <w:jc w:val="both"/>
              <w:rPr>
                <w:rFonts w:ascii="Palatino Linotype" w:eastAsia="Times New Roman" w:hAnsi="Palatino Linotype" w:cs="Calibri"/>
              </w:rPr>
            </w:pPr>
          </w:p>
        </w:tc>
      </w:tr>
      <w:tr w:rsidR="008B3D3E" w:rsidRPr="00533738" w14:paraId="08F2FCFF" w14:textId="77777777" w:rsidTr="006512ED">
        <w:trPr>
          <w:trHeight w:val="274"/>
          <w:jc w:val="center"/>
        </w:trPr>
        <w:tc>
          <w:tcPr>
            <w:tcW w:w="10774" w:type="dxa"/>
            <w:gridSpan w:val="3"/>
          </w:tcPr>
          <w:p w14:paraId="3CE47B2D" w14:textId="58051296" w:rsidR="008B3D3E" w:rsidRPr="00533738" w:rsidRDefault="008B3D3E" w:rsidP="008B3D3E">
            <w:pPr>
              <w:pStyle w:val="PargrafodaLista"/>
              <w:numPr>
                <w:ilvl w:val="0"/>
                <w:numId w:val="1"/>
              </w:numPr>
              <w:jc w:val="both"/>
              <w:rPr>
                <w:rFonts w:ascii="Palatino Linotype" w:eastAsia="Times New Roman" w:hAnsi="Palatino Linotype" w:cs="Calibri"/>
              </w:rPr>
            </w:pPr>
            <w:r w:rsidRPr="00533738">
              <w:rPr>
                <w:rFonts w:ascii="Palatino Linotype" w:eastAsia="Times New Roman" w:hAnsi="Palatino Linotype" w:cs="Calibri"/>
                <w:b/>
              </w:rPr>
              <w:lastRenderedPageBreak/>
              <w:t>Descrições e quantidades</w:t>
            </w:r>
            <w:r w:rsidRPr="00533738">
              <w:rPr>
                <w:rFonts w:ascii="Palatino Linotype" w:eastAsia="Times New Roman" w:hAnsi="Palatino Linotype" w:cs="Calibri"/>
              </w:rPr>
              <w:t>:</w:t>
            </w:r>
          </w:p>
          <w:tbl>
            <w:tblPr>
              <w:tblStyle w:val="TabeladeGrade2-nfase1"/>
              <w:tblW w:w="10660" w:type="dxa"/>
              <w:tblLayout w:type="fixed"/>
              <w:tblLook w:val="04A0" w:firstRow="1" w:lastRow="0" w:firstColumn="1" w:lastColumn="0" w:noHBand="0" w:noVBand="1"/>
            </w:tblPr>
            <w:tblGrid>
              <w:gridCol w:w="880"/>
              <w:gridCol w:w="3685"/>
              <w:gridCol w:w="1276"/>
              <w:gridCol w:w="1843"/>
              <w:gridCol w:w="1559"/>
              <w:gridCol w:w="1417"/>
            </w:tblGrid>
            <w:tr w:rsidR="00475ABE" w:rsidRPr="00533738" w14:paraId="5D5AE951" w14:textId="77777777" w:rsidTr="00475ABE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80" w:type="dxa"/>
                  <w:noWrap/>
                  <w:hideMark/>
                </w:tcPr>
                <w:p w14:paraId="025E4D5D" w14:textId="77777777" w:rsidR="00475ABE" w:rsidRPr="00533738" w:rsidRDefault="00475ABE" w:rsidP="00475ABE">
                  <w:pPr>
                    <w:pStyle w:val="Corpodetexto"/>
                    <w:spacing w:before="10" w:after="1"/>
                    <w:rPr>
                      <w:sz w:val="22"/>
                      <w:szCs w:val="22"/>
                      <w:lang w:val="pt-BR"/>
                    </w:rPr>
                  </w:pPr>
                  <w:r w:rsidRPr="00533738">
                    <w:rPr>
                      <w:sz w:val="22"/>
                      <w:szCs w:val="22"/>
                    </w:rPr>
                    <w:t>Item</w:t>
                  </w:r>
                </w:p>
              </w:tc>
              <w:tc>
                <w:tcPr>
                  <w:tcW w:w="3685" w:type="dxa"/>
                  <w:noWrap/>
                  <w:hideMark/>
                </w:tcPr>
                <w:p w14:paraId="76CA8C60" w14:textId="77777777" w:rsidR="00475ABE" w:rsidRPr="00533738" w:rsidRDefault="00475ABE" w:rsidP="00475ABE">
                  <w:pPr>
                    <w:pStyle w:val="Corpodetexto"/>
                    <w:spacing w:before="10" w:after="1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sz w:val="22"/>
                      <w:szCs w:val="22"/>
                    </w:rPr>
                  </w:pPr>
                  <w:r w:rsidRPr="00533738">
                    <w:rPr>
                      <w:sz w:val="22"/>
                      <w:szCs w:val="22"/>
                    </w:rPr>
                    <w:t>Descrição</w:t>
                  </w:r>
                </w:p>
              </w:tc>
              <w:tc>
                <w:tcPr>
                  <w:tcW w:w="1276" w:type="dxa"/>
                  <w:noWrap/>
                  <w:hideMark/>
                </w:tcPr>
                <w:p w14:paraId="5378236E" w14:textId="77777777" w:rsidR="00475ABE" w:rsidRPr="00533738" w:rsidRDefault="00475ABE" w:rsidP="00475ABE">
                  <w:pPr>
                    <w:pStyle w:val="Corpodetexto"/>
                    <w:spacing w:before="10" w:after="1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sz w:val="22"/>
                      <w:szCs w:val="22"/>
                    </w:rPr>
                  </w:pPr>
                  <w:r w:rsidRPr="00533738">
                    <w:rPr>
                      <w:sz w:val="22"/>
                      <w:szCs w:val="22"/>
                    </w:rPr>
                    <w:t>Unidade</w:t>
                  </w:r>
                </w:p>
              </w:tc>
              <w:tc>
                <w:tcPr>
                  <w:tcW w:w="1843" w:type="dxa"/>
                  <w:noWrap/>
                  <w:hideMark/>
                </w:tcPr>
                <w:p w14:paraId="42F41ABD" w14:textId="29AD0500" w:rsidR="00475ABE" w:rsidRPr="00533738" w:rsidRDefault="005436B6" w:rsidP="00475ABE">
                  <w:pPr>
                    <w:pStyle w:val="Corpodetexto"/>
                    <w:spacing w:before="10" w:after="1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sz w:val="22"/>
                      <w:szCs w:val="22"/>
                    </w:rPr>
                  </w:pPr>
                  <w:r w:rsidRPr="00533738">
                    <w:rPr>
                      <w:sz w:val="22"/>
                      <w:szCs w:val="22"/>
                    </w:rPr>
                    <w:t>Valor Unitário</w:t>
                  </w:r>
                </w:p>
              </w:tc>
              <w:tc>
                <w:tcPr>
                  <w:tcW w:w="1559" w:type="dxa"/>
                  <w:noWrap/>
                  <w:hideMark/>
                </w:tcPr>
                <w:p w14:paraId="29B28E17" w14:textId="1E76D34C" w:rsidR="00475ABE" w:rsidRPr="00533738" w:rsidRDefault="00475ABE" w:rsidP="00475ABE">
                  <w:pPr>
                    <w:pStyle w:val="Corpodetexto"/>
                    <w:spacing w:before="10" w:after="1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sz w:val="22"/>
                      <w:szCs w:val="22"/>
                    </w:rPr>
                  </w:pPr>
                  <w:r w:rsidRPr="00533738">
                    <w:rPr>
                      <w:sz w:val="22"/>
                      <w:szCs w:val="22"/>
                    </w:rPr>
                    <w:t xml:space="preserve">Quan. Total </w:t>
                  </w:r>
                </w:p>
              </w:tc>
              <w:tc>
                <w:tcPr>
                  <w:tcW w:w="1417" w:type="dxa"/>
                  <w:noWrap/>
                  <w:hideMark/>
                </w:tcPr>
                <w:p w14:paraId="4201E27F" w14:textId="77777777" w:rsidR="00475ABE" w:rsidRPr="00533738" w:rsidRDefault="00475ABE" w:rsidP="00475ABE">
                  <w:pPr>
                    <w:pStyle w:val="Corpodetexto"/>
                    <w:spacing w:before="10" w:after="1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sz w:val="22"/>
                      <w:szCs w:val="22"/>
                    </w:rPr>
                  </w:pPr>
                  <w:r w:rsidRPr="00533738">
                    <w:rPr>
                      <w:sz w:val="22"/>
                      <w:szCs w:val="22"/>
                    </w:rPr>
                    <w:t xml:space="preserve">valor total </w:t>
                  </w:r>
                </w:p>
              </w:tc>
            </w:tr>
            <w:tr w:rsidR="00475ABE" w:rsidRPr="00533738" w14:paraId="0C7F671A" w14:textId="77777777" w:rsidTr="00475ABE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2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80" w:type="dxa"/>
                  <w:noWrap/>
                  <w:hideMark/>
                </w:tcPr>
                <w:p w14:paraId="03B5B7B3" w14:textId="77777777" w:rsidR="00475ABE" w:rsidRPr="00533738" w:rsidRDefault="00475ABE" w:rsidP="00475ABE">
                  <w:pPr>
                    <w:pStyle w:val="Corpodetexto"/>
                    <w:spacing w:before="10" w:after="1"/>
                    <w:rPr>
                      <w:sz w:val="22"/>
                      <w:szCs w:val="22"/>
                    </w:rPr>
                  </w:pPr>
                  <w:r w:rsidRPr="00533738"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3685" w:type="dxa"/>
                  <w:hideMark/>
                </w:tcPr>
                <w:p w14:paraId="6D54F763" w14:textId="0C2B86DE" w:rsidR="00475ABE" w:rsidRPr="00533738" w:rsidRDefault="00BF0EDD" w:rsidP="00BF0EDD">
                  <w:pPr>
                    <w:pStyle w:val="Corpodetexto"/>
                    <w:spacing w:before="10" w:after="1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sz w:val="22"/>
                      <w:szCs w:val="22"/>
                    </w:rPr>
                  </w:pPr>
                  <w:r w:rsidRPr="00533738">
                    <w:rPr>
                      <w:b/>
                      <w:sz w:val="22"/>
                      <w:szCs w:val="22"/>
                    </w:rPr>
                    <w:t>Contratação de empresa especializada para elaboração e/ou atualização de PGR, LTCAT, laudos, levantamentos e pareceres técnicos de segurança e saúde do trabalho, abrangendo avaliação de riscos ocupacionais, insalubridade, periculosidade, riscos ergonômicos, físicos, químicos, biológicos e de acidentes, com inspeções técnicas, indicação de medidas preventivas e corretivas, emissão de ART junto ao CREA/SC e entrega dos documentos técnicos pertinentes, para a Câmara Municipal de Agronômica/SC.</w:t>
                  </w:r>
                </w:p>
              </w:tc>
              <w:tc>
                <w:tcPr>
                  <w:tcW w:w="1276" w:type="dxa"/>
                  <w:noWrap/>
                  <w:hideMark/>
                </w:tcPr>
                <w:p w14:paraId="6FA374FE" w14:textId="79428E03" w:rsidR="00475ABE" w:rsidRPr="00533738" w:rsidRDefault="00BF0EDD" w:rsidP="00475ABE">
                  <w:pPr>
                    <w:pStyle w:val="Corpodetexto"/>
                    <w:spacing w:before="10" w:after="1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sz w:val="22"/>
                      <w:szCs w:val="22"/>
                    </w:rPr>
                  </w:pPr>
                  <w:r w:rsidRPr="00533738">
                    <w:rPr>
                      <w:b/>
                      <w:sz w:val="22"/>
                      <w:szCs w:val="22"/>
                    </w:rPr>
                    <w:t>Serviço</w:t>
                  </w:r>
                </w:p>
              </w:tc>
              <w:tc>
                <w:tcPr>
                  <w:tcW w:w="1843" w:type="dxa"/>
                  <w:noWrap/>
                  <w:hideMark/>
                </w:tcPr>
                <w:p w14:paraId="6CCC20FE" w14:textId="0F9E7FA0" w:rsidR="00475ABE" w:rsidRPr="00533738" w:rsidRDefault="00533738" w:rsidP="00475ABE">
                  <w:pPr>
                    <w:pStyle w:val="Corpodetexto"/>
                    <w:spacing w:before="10" w:after="1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>1.034,00</w:t>
                  </w:r>
                </w:p>
              </w:tc>
              <w:tc>
                <w:tcPr>
                  <w:tcW w:w="1559" w:type="dxa"/>
                  <w:noWrap/>
                  <w:hideMark/>
                </w:tcPr>
                <w:p w14:paraId="6E1A9FB0" w14:textId="47D58BA9" w:rsidR="00475ABE" w:rsidRPr="00533738" w:rsidRDefault="00BF0EDD" w:rsidP="00475ABE">
                  <w:pPr>
                    <w:pStyle w:val="Corpodetexto"/>
                    <w:spacing w:before="10" w:after="1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sz w:val="22"/>
                      <w:szCs w:val="22"/>
                    </w:rPr>
                  </w:pPr>
                  <w:r w:rsidRPr="00533738">
                    <w:rPr>
                      <w:b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417" w:type="dxa"/>
                  <w:noWrap/>
                  <w:hideMark/>
                </w:tcPr>
                <w:p w14:paraId="0E6D270A" w14:textId="768C4C4F" w:rsidR="00475ABE" w:rsidRPr="00533738" w:rsidRDefault="00533738" w:rsidP="00475ABE">
                  <w:pPr>
                    <w:pStyle w:val="Corpodetexto"/>
                    <w:spacing w:before="10" w:after="1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>1.034,00</w:t>
                  </w:r>
                </w:p>
              </w:tc>
            </w:tr>
            <w:tr w:rsidR="00475ABE" w:rsidRPr="00533738" w14:paraId="24B61353" w14:textId="77777777" w:rsidTr="00475ABE">
              <w:trPr>
                <w:trHeight w:val="30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80" w:type="dxa"/>
                  <w:noWrap/>
                  <w:hideMark/>
                </w:tcPr>
                <w:p w14:paraId="7143F0A4" w14:textId="77777777" w:rsidR="00475ABE" w:rsidRPr="00533738" w:rsidRDefault="00475ABE" w:rsidP="00475ABE">
                  <w:pPr>
                    <w:pStyle w:val="Corpodetexto"/>
                    <w:spacing w:before="10" w:after="1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3685" w:type="dxa"/>
                  <w:noWrap/>
                  <w:hideMark/>
                </w:tcPr>
                <w:p w14:paraId="5673A49C" w14:textId="77777777" w:rsidR="00475ABE" w:rsidRPr="00533738" w:rsidRDefault="00475ABE" w:rsidP="00475ABE">
                  <w:pPr>
                    <w:pStyle w:val="Corpodetexto"/>
                    <w:spacing w:before="10" w:after="1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276" w:type="dxa"/>
                  <w:noWrap/>
                  <w:hideMark/>
                </w:tcPr>
                <w:p w14:paraId="2D7ED734" w14:textId="77777777" w:rsidR="00475ABE" w:rsidRPr="00533738" w:rsidRDefault="00475ABE" w:rsidP="00475ABE">
                  <w:pPr>
                    <w:pStyle w:val="Corpodetexto"/>
                    <w:spacing w:before="10" w:after="1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843" w:type="dxa"/>
                  <w:noWrap/>
                  <w:hideMark/>
                </w:tcPr>
                <w:p w14:paraId="7612BA42" w14:textId="77777777" w:rsidR="00475ABE" w:rsidRPr="00533738" w:rsidRDefault="00475ABE" w:rsidP="00475ABE">
                  <w:pPr>
                    <w:pStyle w:val="Corpodetexto"/>
                    <w:spacing w:before="10" w:after="1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559" w:type="dxa"/>
                  <w:noWrap/>
                  <w:hideMark/>
                </w:tcPr>
                <w:p w14:paraId="4780640C" w14:textId="77777777" w:rsidR="00475ABE" w:rsidRPr="00533738" w:rsidRDefault="00475ABE" w:rsidP="00475ABE">
                  <w:pPr>
                    <w:pStyle w:val="Corpodetexto"/>
                    <w:spacing w:before="10" w:after="1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sz w:val="22"/>
                      <w:szCs w:val="22"/>
                    </w:rPr>
                  </w:pPr>
                  <w:r w:rsidRPr="00533738">
                    <w:rPr>
                      <w:b/>
                      <w:sz w:val="22"/>
                      <w:szCs w:val="22"/>
                    </w:rPr>
                    <w:t xml:space="preserve">Total Geral </w:t>
                  </w:r>
                </w:p>
              </w:tc>
              <w:tc>
                <w:tcPr>
                  <w:tcW w:w="1417" w:type="dxa"/>
                  <w:noWrap/>
                  <w:hideMark/>
                </w:tcPr>
                <w:p w14:paraId="238AF3C2" w14:textId="0CE5F2DA" w:rsidR="00475ABE" w:rsidRPr="00533738" w:rsidRDefault="00475ABE" w:rsidP="00BF0EDD">
                  <w:pPr>
                    <w:pStyle w:val="Corpodetexto"/>
                    <w:spacing w:before="10" w:after="1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sz w:val="22"/>
                      <w:szCs w:val="22"/>
                    </w:rPr>
                  </w:pPr>
                  <w:r w:rsidRPr="00533738">
                    <w:rPr>
                      <w:b/>
                      <w:sz w:val="22"/>
                      <w:szCs w:val="22"/>
                    </w:rPr>
                    <w:t xml:space="preserve"> </w:t>
                  </w:r>
                  <w:r w:rsidR="00533738">
                    <w:rPr>
                      <w:b/>
                      <w:sz w:val="22"/>
                      <w:szCs w:val="22"/>
                    </w:rPr>
                    <w:t>1.034,00</w:t>
                  </w:r>
                </w:p>
              </w:tc>
            </w:tr>
          </w:tbl>
          <w:p w14:paraId="47C26D96" w14:textId="29B921E6" w:rsidR="00432058" w:rsidRPr="00533738" w:rsidRDefault="00432058" w:rsidP="006512ED">
            <w:pPr>
              <w:rPr>
                <w:rFonts w:ascii="Palatino Linotype" w:eastAsia="Times New Roman" w:hAnsi="Palatino Linotype" w:cs="Calibri"/>
              </w:rPr>
            </w:pPr>
          </w:p>
        </w:tc>
      </w:tr>
      <w:tr w:rsidR="008B3D3E" w:rsidRPr="00533738" w14:paraId="4B822BCC" w14:textId="77777777" w:rsidTr="008B3D3E">
        <w:trPr>
          <w:trHeight w:val="582"/>
          <w:jc w:val="center"/>
        </w:trPr>
        <w:tc>
          <w:tcPr>
            <w:tcW w:w="10774" w:type="dxa"/>
            <w:gridSpan w:val="3"/>
          </w:tcPr>
          <w:p w14:paraId="6CE07AE8" w14:textId="77777777" w:rsidR="008B3D3E" w:rsidRPr="00533738" w:rsidRDefault="008B3D3E" w:rsidP="008B3D3E">
            <w:pPr>
              <w:jc w:val="both"/>
              <w:rPr>
                <w:rFonts w:ascii="Palatino Linotype" w:eastAsia="Times New Roman" w:hAnsi="Palatino Linotype" w:cs="Calibri"/>
                <w:b/>
              </w:rPr>
            </w:pPr>
          </w:p>
          <w:p w14:paraId="7AD7FFED" w14:textId="7C2F2003" w:rsidR="008B3D3E" w:rsidRPr="00533738" w:rsidRDefault="008B3D3E" w:rsidP="002B0151">
            <w:pPr>
              <w:jc w:val="both"/>
              <w:rPr>
                <w:rFonts w:ascii="Palatino Linotype" w:eastAsia="Times New Roman" w:hAnsi="Palatino Linotype" w:cs="Calibri"/>
                <w:b/>
              </w:rPr>
            </w:pPr>
            <w:r w:rsidRPr="00533738">
              <w:rPr>
                <w:rFonts w:ascii="Palatino Linotype" w:eastAsia="Times New Roman" w:hAnsi="Palatino Linotype" w:cs="Calibri"/>
                <w:b/>
              </w:rPr>
              <w:t xml:space="preserve">4. Grau de prioridade da compra: </w:t>
            </w:r>
            <w:r w:rsidR="002B0151" w:rsidRPr="00533738">
              <w:rPr>
                <w:rFonts w:ascii="Palatino Linotype" w:eastAsia="Times New Roman" w:hAnsi="Palatino Linotype" w:cs="Calibri"/>
                <w:b/>
              </w:rPr>
              <w:t xml:space="preserve">Alta </w:t>
            </w:r>
          </w:p>
        </w:tc>
      </w:tr>
      <w:tr w:rsidR="008B3D3E" w:rsidRPr="00533738" w14:paraId="1BA5690C" w14:textId="77777777" w:rsidTr="008B3D3E">
        <w:trPr>
          <w:trHeight w:val="401"/>
          <w:jc w:val="center"/>
        </w:trPr>
        <w:tc>
          <w:tcPr>
            <w:tcW w:w="10774" w:type="dxa"/>
            <w:gridSpan w:val="3"/>
          </w:tcPr>
          <w:p w14:paraId="5BD6FEF5" w14:textId="77777777" w:rsidR="008B3D3E" w:rsidRPr="00533738" w:rsidRDefault="008B3D3E" w:rsidP="008B3D3E">
            <w:pPr>
              <w:jc w:val="both"/>
              <w:rPr>
                <w:rFonts w:ascii="Palatino Linotype" w:eastAsia="Times New Roman" w:hAnsi="Palatino Linotype" w:cs="Calibri"/>
                <w:b/>
              </w:rPr>
            </w:pPr>
          </w:p>
          <w:p w14:paraId="61FFF2A4" w14:textId="57EDE178" w:rsidR="008B3D3E" w:rsidRPr="00533738" w:rsidRDefault="003349DC" w:rsidP="008B3D3E">
            <w:pPr>
              <w:jc w:val="both"/>
              <w:rPr>
                <w:rFonts w:ascii="Palatino Linotype" w:eastAsia="Times New Roman" w:hAnsi="Palatino Linotype" w:cs="Calibri"/>
                <w:b/>
              </w:rPr>
            </w:pPr>
            <w:r w:rsidRPr="00533738">
              <w:rPr>
                <w:rFonts w:ascii="Palatino Linotype" w:eastAsia="Times New Roman" w:hAnsi="Palatino Linotype" w:cs="Calibri"/>
                <w:b/>
              </w:rPr>
              <w:t xml:space="preserve">5. Estimativa de valor: </w:t>
            </w:r>
            <w:r w:rsidR="009F0EE3" w:rsidRPr="00533738">
              <w:rPr>
                <w:rFonts w:ascii="Palatino Linotype" w:eastAsia="Times New Roman" w:hAnsi="Palatino Linotype" w:cs="Calibri"/>
                <w:b/>
              </w:rPr>
              <w:t xml:space="preserve">A empresa a ser contratada será </w:t>
            </w:r>
            <w:r w:rsidR="000C3E37" w:rsidRPr="000C3E37">
              <w:rPr>
                <w:rFonts w:ascii="Palatino Linotype" w:eastAsia="Times New Roman" w:hAnsi="Palatino Linotype" w:cs="Calibri"/>
                <w:b/>
              </w:rPr>
              <w:t>SENIOR ENGENHARIA DE SEGURANCA E MEDICINA OCUPACIONAL LTDA</w:t>
            </w:r>
            <w:r w:rsidR="009F0EE3" w:rsidRPr="00533738">
              <w:rPr>
                <w:rFonts w:ascii="Palatino Linotype" w:eastAsia="Times New Roman" w:hAnsi="Palatino Linotype" w:cs="Calibri"/>
                <w:b/>
              </w:rPr>
              <w:t xml:space="preserve"> Inscrita no CNPJ: </w:t>
            </w:r>
            <w:r w:rsidR="000C3E37" w:rsidRPr="000C3E37">
              <w:rPr>
                <w:rFonts w:ascii="Palatino Linotype" w:eastAsia="Times New Roman" w:hAnsi="Palatino Linotype" w:cs="Calibri"/>
                <w:b/>
              </w:rPr>
              <w:t>31.572.922/0001-82</w:t>
            </w:r>
            <w:r w:rsidRPr="00533738">
              <w:rPr>
                <w:rFonts w:ascii="Palatino Linotype" w:eastAsia="Times New Roman" w:hAnsi="Palatino Linotype" w:cs="Calibri"/>
              </w:rPr>
              <w:t xml:space="preserve">pelo </w:t>
            </w:r>
            <w:r w:rsidRPr="00533738">
              <w:rPr>
                <w:rFonts w:ascii="Palatino Linotype" w:eastAsia="Times New Roman" w:hAnsi="Palatino Linotype" w:cs="Calibri"/>
                <w:b/>
              </w:rPr>
              <w:t>valor total estimado</w:t>
            </w:r>
            <w:r w:rsidRPr="00533738">
              <w:rPr>
                <w:rFonts w:ascii="Palatino Linotype" w:eastAsia="Times New Roman" w:hAnsi="Palatino Linotype" w:cs="Calibri"/>
              </w:rPr>
              <w:t xml:space="preserve"> de </w:t>
            </w:r>
            <w:r w:rsidR="00475ABE" w:rsidRPr="00533738">
              <w:rPr>
                <w:rFonts w:ascii="Palatino Linotype" w:eastAsia="Times New Roman" w:hAnsi="Palatino Linotype" w:cs="Calibri"/>
                <w:b/>
              </w:rPr>
              <w:t xml:space="preserve">R$ </w:t>
            </w:r>
            <w:r w:rsidR="00415C7F">
              <w:rPr>
                <w:rFonts w:ascii="Palatino Linotype" w:eastAsia="Times New Roman" w:hAnsi="Palatino Linotype" w:cs="Calibri"/>
                <w:b/>
              </w:rPr>
              <w:t>1.034,00 (mil e trinta e quatro reais)</w:t>
            </w:r>
          </w:p>
          <w:p w14:paraId="7C8529E6" w14:textId="567FDAB2" w:rsidR="008B3D3E" w:rsidRPr="00533738" w:rsidRDefault="008B3D3E" w:rsidP="00BF0EDD">
            <w:pPr>
              <w:jc w:val="both"/>
              <w:rPr>
                <w:rFonts w:ascii="Palatino Linotype" w:eastAsia="Times New Roman" w:hAnsi="Palatino Linotype" w:cs="Calibri"/>
                <w:b/>
              </w:rPr>
            </w:pPr>
          </w:p>
        </w:tc>
      </w:tr>
      <w:tr w:rsidR="008B3D3E" w:rsidRPr="00533738" w14:paraId="24D2136E" w14:textId="77777777" w:rsidTr="008B3D3E">
        <w:trPr>
          <w:trHeight w:val="128"/>
          <w:jc w:val="center"/>
        </w:trPr>
        <w:tc>
          <w:tcPr>
            <w:tcW w:w="10774" w:type="dxa"/>
            <w:gridSpan w:val="3"/>
          </w:tcPr>
          <w:p w14:paraId="78702044" w14:textId="1D0DB08B" w:rsidR="0021216B" w:rsidRPr="00533738" w:rsidRDefault="008B3D3E" w:rsidP="008B3D3E">
            <w:pPr>
              <w:adjustRightInd w:val="0"/>
              <w:jc w:val="both"/>
              <w:rPr>
                <w:rFonts w:ascii="Palatino Linotype" w:eastAsia="Calibri" w:hAnsi="Palatino Linotype" w:cs="Calibri"/>
                <w:b/>
                <w:color w:val="000000"/>
              </w:rPr>
            </w:pPr>
            <w:r w:rsidRPr="00533738">
              <w:rPr>
                <w:rFonts w:ascii="Palatino Linotype" w:eastAsia="Calibri" w:hAnsi="Palatino Linotype" w:cs="Calibri"/>
                <w:b/>
                <w:color w:val="000000"/>
              </w:rPr>
              <w:t xml:space="preserve">6. Prazo de entrega/ execução: </w:t>
            </w:r>
          </w:p>
          <w:p w14:paraId="1B9100A2" w14:textId="6157941E" w:rsidR="00F419EE" w:rsidRPr="00533738" w:rsidRDefault="003F7365" w:rsidP="00346E09">
            <w:pPr>
              <w:adjustRightInd w:val="0"/>
              <w:jc w:val="both"/>
              <w:rPr>
                <w:rFonts w:ascii="Palatino Linotype" w:eastAsia="Calibri" w:hAnsi="Palatino Linotype" w:cs="Palatino Linotype"/>
                <w:color w:val="000000"/>
                <w:u w:val="single"/>
              </w:rPr>
            </w:pPr>
            <w:r w:rsidRPr="00533738">
              <w:rPr>
                <w:rFonts w:ascii="Palatino Linotype" w:hAnsi="Palatino Linotype"/>
                <w:color w:val="000000" w:themeColor="text1"/>
              </w:rPr>
              <w:t>Mediante solicitação, com atendimento imediato após a solicitação.</w:t>
            </w:r>
          </w:p>
        </w:tc>
      </w:tr>
      <w:tr w:rsidR="008B3D3E" w:rsidRPr="00533738" w14:paraId="5E82D24C" w14:textId="77777777" w:rsidTr="008B3D3E">
        <w:trPr>
          <w:trHeight w:val="128"/>
          <w:jc w:val="center"/>
        </w:trPr>
        <w:tc>
          <w:tcPr>
            <w:tcW w:w="10774" w:type="dxa"/>
            <w:gridSpan w:val="3"/>
          </w:tcPr>
          <w:p w14:paraId="48BD1A45" w14:textId="313A8BD4" w:rsidR="008E1C09" w:rsidRPr="00533738" w:rsidRDefault="008B3D3E" w:rsidP="00103C01">
            <w:pPr>
              <w:jc w:val="both"/>
              <w:rPr>
                <w:rFonts w:ascii="Palatino Linotype" w:eastAsia="Times New Roman" w:hAnsi="Palatino Linotype" w:cs="Calibri"/>
                <w:b/>
              </w:rPr>
            </w:pPr>
            <w:r w:rsidRPr="00533738">
              <w:rPr>
                <w:rFonts w:ascii="Palatino Linotype" w:eastAsia="Times New Roman" w:hAnsi="Palatino Linotype" w:cs="Calibri"/>
                <w:b/>
              </w:rPr>
              <w:t>7. Local e horário da entrega/execução</w:t>
            </w:r>
            <w:r w:rsidR="009713F1" w:rsidRPr="00533738">
              <w:rPr>
                <w:rFonts w:ascii="Palatino Linotype" w:eastAsia="Times New Roman" w:hAnsi="Palatino Linotype" w:cs="Calibri"/>
                <w:b/>
              </w:rPr>
              <w:t>:</w:t>
            </w:r>
          </w:p>
          <w:p w14:paraId="46F0CF59" w14:textId="77777777" w:rsidR="00BF0EDD" w:rsidRPr="00533738" w:rsidRDefault="00BF0EDD" w:rsidP="00BF0EDD">
            <w:pPr>
              <w:jc w:val="both"/>
              <w:rPr>
                <w:rFonts w:ascii="Palatino Linotype" w:eastAsia="Times New Roman" w:hAnsi="Palatino Linotype" w:cs="Calibri"/>
              </w:rPr>
            </w:pPr>
            <w:r w:rsidRPr="00533738">
              <w:rPr>
                <w:rFonts w:ascii="Palatino Linotype" w:eastAsia="Times New Roman" w:hAnsi="Palatino Linotype" w:cs="Calibri"/>
              </w:rPr>
              <w:lastRenderedPageBreak/>
              <w:t>Os serviços deverão ser executados nas dependências da Câmara Municipal de Agronômica/SC, incluindo os ambientes e setores onde os servidores desempenham suas atividades, conforme necessidade identificada durante a realização dos levantamentos e inspeções técnicas.</w:t>
            </w:r>
          </w:p>
          <w:p w14:paraId="1F4F772E" w14:textId="77777777" w:rsidR="00BF0EDD" w:rsidRPr="00533738" w:rsidRDefault="00BF0EDD" w:rsidP="00BF0EDD">
            <w:pPr>
              <w:jc w:val="both"/>
              <w:rPr>
                <w:rFonts w:ascii="Palatino Linotype" w:eastAsia="Times New Roman" w:hAnsi="Palatino Linotype" w:cs="Calibri"/>
              </w:rPr>
            </w:pPr>
          </w:p>
          <w:p w14:paraId="469BDE20" w14:textId="77777777" w:rsidR="00BF0EDD" w:rsidRPr="00533738" w:rsidRDefault="00BF0EDD" w:rsidP="00BF0EDD">
            <w:pPr>
              <w:jc w:val="both"/>
              <w:rPr>
                <w:rFonts w:ascii="Palatino Linotype" w:eastAsia="Times New Roman" w:hAnsi="Palatino Linotype" w:cs="Calibri"/>
              </w:rPr>
            </w:pPr>
            <w:r w:rsidRPr="00533738">
              <w:rPr>
                <w:rFonts w:ascii="Palatino Linotype" w:eastAsia="Times New Roman" w:hAnsi="Palatino Linotype" w:cs="Calibri"/>
              </w:rPr>
              <w:t>As visitas, inspeções e demais atividades presenciais deverão ser previamente agendadas com o responsável indicado pela Câmara Municipal, sendo realizadas, preferencialmente, durante o horário de expediente da Câmara, de segunda a sexta-feira, em horário previamente acordado entre as partes.</w:t>
            </w:r>
          </w:p>
          <w:p w14:paraId="64A5573A" w14:textId="77777777" w:rsidR="00BF0EDD" w:rsidRPr="00533738" w:rsidRDefault="00BF0EDD" w:rsidP="00BF0EDD">
            <w:pPr>
              <w:jc w:val="both"/>
              <w:rPr>
                <w:rFonts w:ascii="Palatino Linotype" w:eastAsia="Times New Roman" w:hAnsi="Palatino Linotype" w:cs="Calibri"/>
              </w:rPr>
            </w:pPr>
          </w:p>
          <w:p w14:paraId="2C734DF7" w14:textId="36103199" w:rsidR="008E1C09" w:rsidRPr="00533738" w:rsidRDefault="00BF0EDD" w:rsidP="00BF0EDD">
            <w:pPr>
              <w:jc w:val="both"/>
              <w:rPr>
                <w:rFonts w:ascii="Palatino Linotype" w:eastAsia="Times New Roman" w:hAnsi="Palatino Linotype" w:cs="Calibri"/>
                <w:b/>
              </w:rPr>
            </w:pPr>
            <w:r w:rsidRPr="00533738">
              <w:rPr>
                <w:rFonts w:ascii="Palatino Linotype" w:eastAsia="Times New Roman" w:hAnsi="Palatino Linotype" w:cs="Calibri"/>
              </w:rPr>
              <w:t>A entrega dos documentos técnicos resultantes dos serviços, incluindo PGR, LTCAT, laudos, relatórios e pareceres técnicos, deverá ser realizada preferencialmente em meio digital, por e-mail institucional ou outro meio eletrônico oficialmente indicado pela Câmara Municipal.</w:t>
            </w:r>
          </w:p>
        </w:tc>
      </w:tr>
      <w:tr w:rsidR="008B3D3E" w:rsidRPr="00533738" w14:paraId="40C06290" w14:textId="77777777" w:rsidTr="008B3D3E">
        <w:trPr>
          <w:trHeight w:val="348"/>
          <w:jc w:val="center"/>
        </w:trPr>
        <w:tc>
          <w:tcPr>
            <w:tcW w:w="10774" w:type="dxa"/>
            <w:gridSpan w:val="3"/>
          </w:tcPr>
          <w:p w14:paraId="6C66A987" w14:textId="7858485A" w:rsidR="008E1C09" w:rsidRPr="00533738" w:rsidRDefault="008B3D3E" w:rsidP="008E1C09">
            <w:pPr>
              <w:jc w:val="both"/>
              <w:rPr>
                <w:rFonts w:ascii="Palatino Linotype" w:eastAsia="Times New Roman" w:hAnsi="Palatino Linotype" w:cs="Calibri"/>
                <w:b/>
              </w:rPr>
            </w:pPr>
            <w:r w:rsidRPr="00533738">
              <w:rPr>
                <w:rFonts w:ascii="Palatino Linotype" w:eastAsia="Times New Roman" w:hAnsi="Palatino Linotype" w:cs="Calibri"/>
                <w:b/>
              </w:rPr>
              <w:lastRenderedPageBreak/>
              <w:t xml:space="preserve">8. Recursos orçamentários: </w:t>
            </w:r>
          </w:p>
          <w:p w14:paraId="3982978E" w14:textId="44B6AD8C" w:rsidR="008E1C09" w:rsidRPr="00533738" w:rsidRDefault="00167F99" w:rsidP="008E1C09">
            <w:pPr>
              <w:jc w:val="both"/>
              <w:rPr>
                <w:rFonts w:ascii="Palatino Linotype" w:eastAsia="Times New Roman" w:hAnsi="Palatino Linotype" w:cs="Calibri"/>
                <w:b/>
              </w:rPr>
            </w:pPr>
            <w:r w:rsidRPr="00533738">
              <w:rPr>
                <w:rFonts w:ascii="Palatino Linotype" w:eastAsia="Times New Roman" w:hAnsi="Palatino Linotype" w:cs="Calibri"/>
                <w:b/>
              </w:rPr>
              <w:t xml:space="preserve">Manutenção </w:t>
            </w:r>
            <w:r w:rsidR="00F419EE" w:rsidRPr="00533738">
              <w:rPr>
                <w:rFonts w:ascii="Palatino Linotype" w:eastAsia="Times New Roman" w:hAnsi="Palatino Linotype" w:cs="Calibri"/>
                <w:b/>
              </w:rPr>
              <w:t xml:space="preserve">da </w:t>
            </w:r>
            <w:r w:rsidR="00BF0EDD" w:rsidRPr="00533738">
              <w:rPr>
                <w:rFonts w:ascii="Palatino Linotype" w:eastAsia="Times New Roman" w:hAnsi="Palatino Linotype" w:cs="Calibri"/>
                <w:b/>
              </w:rPr>
              <w:t xml:space="preserve">Câmara de vereadores </w:t>
            </w:r>
            <w:r w:rsidR="00F419EE" w:rsidRPr="00533738">
              <w:rPr>
                <w:rFonts w:ascii="Palatino Linotype" w:eastAsia="Times New Roman" w:hAnsi="Palatino Linotype" w:cs="Calibri"/>
                <w:b/>
              </w:rPr>
              <w:t xml:space="preserve"> </w:t>
            </w:r>
          </w:p>
          <w:p w14:paraId="7A8AA732" w14:textId="75603671" w:rsidR="00793D70" w:rsidRPr="00533738" w:rsidRDefault="00BF0EDD" w:rsidP="008E1C09">
            <w:pPr>
              <w:jc w:val="both"/>
              <w:rPr>
                <w:rFonts w:ascii="Palatino Linotype" w:eastAsia="Times New Roman" w:hAnsi="Palatino Linotype" w:cs="Calibri"/>
                <w:b/>
              </w:rPr>
            </w:pPr>
            <w:proofErr w:type="gramStart"/>
            <w:r w:rsidRPr="00533738">
              <w:rPr>
                <w:rFonts w:ascii="Palatino Linotype" w:eastAsia="Times New Roman" w:hAnsi="Palatino Linotype" w:cs="Calibri"/>
                <w:b/>
              </w:rPr>
              <w:t>07</w:t>
            </w:r>
            <w:r w:rsidR="008E1C09" w:rsidRPr="00533738">
              <w:rPr>
                <w:rFonts w:ascii="Palatino Linotype" w:eastAsia="Times New Roman" w:hAnsi="Palatino Linotype" w:cs="Calibri"/>
                <w:b/>
              </w:rPr>
              <w:t xml:space="preserve">  3.3.90.00.00</w:t>
            </w:r>
            <w:proofErr w:type="gramEnd"/>
            <w:r w:rsidR="008E1C09" w:rsidRPr="00533738">
              <w:rPr>
                <w:rFonts w:ascii="Palatino Linotype" w:eastAsia="Times New Roman" w:hAnsi="Palatino Linotype" w:cs="Calibri"/>
                <w:b/>
              </w:rPr>
              <w:t xml:space="preserve"> - 1.</w:t>
            </w:r>
            <w:r w:rsidR="00167F99" w:rsidRPr="00533738">
              <w:rPr>
                <w:rFonts w:ascii="Palatino Linotype" w:eastAsia="Times New Roman" w:hAnsi="Palatino Linotype" w:cs="Calibri"/>
                <w:b/>
              </w:rPr>
              <w:t>500</w:t>
            </w:r>
            <w:r w:rsidR="008E1C09" w:rsidRPr="00533738">
              <w:rPr>
                <w:rFonts w:ascii="Palatino Linotype" w:eastAsia="Times New Roman" w:hAnsi="Palatino Linotype" w:cs="Calibri"/>
                <w:b/>
              </w:rPr>
              <w:t>.</w:t>
            </w:r>
            <w:r w:rsidR="003F7365" w:rsidRPr="00533738">
              <w:rPr>
                <w:rFonts w:ascii="Palatino Linotype" w:eastAsia="Times New Roman" w:hAnsi="Palatino Linotype" w:cs="Calibri"/>
                <w:b/>
              </w:rPr>
              <w:t>7</w:t>
            </w:r>
            <w:r w:rsidR="008E1C09" w:rsidRPr="00533738">
              <w:rPr>
                <w:rFonts w:ascii="Palatino Linotype" w:eastAsia="Times New Roman" w:hAnsi="Palatino Linotype" w:cs="Calibri"/>
                <w:b/>
              </w:rPr>
              <w:t>000.00000</w:t>
            </w:r>
            <w:r w:rsidR="00167F99" w:rsidRPr="00533738">
              <w:rPr>
                <w:rFonts w:ascii="Palatino Linotype" w:eastAsia="Times New Roman" w:hAnsi="Palatino Linotype" w:cs="Calibri"/>
                <w:b/>
              </w:rPr>
              <w:t>0</w:t>
            </w:r>
          </w:p>
          <w:p w14:paraId="6FDB079F" w14:textId="3FCEC5E5" w:rsidR="008E1C09" w:rsidRPr="00533738" w:rsidRDefault="008E1C09" w:rsidP="008E1C09">
            <w:pPr>
              <w:jc w:val="both"/>
              <w:rPr>
                <w:rFonts w:ascii="Palatino Linotype" w:eastAsia="Times New Roman" w:hAnsi="Palatino Linotype" w:cs="Calibri"/>
                <w:b/>
              </w:rPr>
            </w:pPr>
          </w:p>
        </w:tc>
      </w:tr>
      <w:tr w:rsidR="008B3D3E" w:rsidRPr="00533738" w14:paraId="0D7B326F" w14:textId="77777777" w:rsidTr="00190ADF">
        <w:trPr>
          <w:trHeight w:val="481"/>
          <w:jc w:val="center"/>
        </w:trPr>
        <w:tc>
          <w:tcPr>
            <w:tcW w:w="10774" w:type="dxa"/>
            <w:gridSpan w:val="3"/>
          </w:tcPr>
          <w:p w14:paraId="2F91F545" w14:textId="6F39568E" w:rsidR="009713F1" w:rsidRPr="00533738" w:rsidRDefault="008B3D3E" w:rsidP="008B3D3E">
            <w:pPr>
              <w:rPr>
                <w:rFonts w:ascii="Palatino Linotype" w:eastAsia="Times New Roman" w:hAnsi="Palatino Linotype" w:cs="Calibri"/>
                <w:b/>
                <w:color w:val="FF0000"/>
              </w:rPr>
            </w:pPr>
            <w:r w:rsidRPr="00533738">
              <w:rPr>
                <w:rFonts w:ascii="Palatino Linotype" w:eastAsia="Times New Roman" w:hAnsi="Palatino Linotype" w:cs="Calibri"/>
                <w:b/>
              </w:rPr>
              <w:t xml:space="preserve">9. </w:t>
            </w:r>
            <w:r w:rsidR="0021216B" w:rsidRPr="00533738">
              <w:rPr>
                <w:rFonts w:ascii="Palatino Linotype" w:eastAsia="Times New Roman" w:hAnsi="Palatino Linotype" w:cs="Calibri"/>
                <w:b/>
              </w:rPr>
              <w:t xml:space="preserve"> </w:t>
            </w:r>
            <w:r w:rsidRPr="00533738">
              <w:rPr>
                <w:rFonts w:ascii="Palatino Linotype" w:eastAsia="Times New Roman" w:hAnsi="Palatino Linotype" w:cs="Calibri"/>
                <w:b/>
              </w:rPr>
              <w:t xml:space="preserve">Vinculado ou dependente da contratação de outro Documento de Formalização de Demanda: </w:t>
            </w:r>
            <w:r w:rsidR="0021216B" w:rsidRPr="00533738">
              <w:rPr>
                <w:rFonts w:ascii="Palatino Linotype" w:eastAsia="Times New Roman" w:hAnsi="Palatino Linotype" w:cs="Calibri"/>
              </w:rPr>
              <w:t>Não</w:t>
            </w:r>
          </w:p>
        </w:tc>
      </w:tr>
      <w:tr w:rsidR="008B3D3E" w:rsidRPr="00533738" w14:paraId="408668BA" w14:textId="77777777" w:rsidTr="008B3D3E">
        <w:trPr>
          <w:trHeight w:val="588"/>
          <w:jc w:val="center"/>
        </w:trPr>
        <w:tc>
          <w:tcPr>
            <w:tcW w:w="10774" w:type="dxa"/>
            <w:gridSpan w:val="3"/>
          </w:tcPr>
          <w:p w14:paraId="2AE50369" w14:textId="50C23340" w:rsidR="009713F1" w:rsidRPr="00533738" w:rsidRDefault="0021216B" w:rsidP="008B3D3E">
            <w:pPr>
              <w:shd w:val="clear" w:color="auto" w:fill="FFFFFF"/>
              <w:spacing w:line="300" w:lineRule="auto"/>
              <w:jc w:val="both"/>
              <w:rPr>
                <w:rFonts w:ascii="Palatino Linotype" w:eastAsia="Times New Roman" w:hAnsi="Palatino Linotype" w:cs="Calibri"/>
                <w:b/>
              </w:rPr>
            </w:pPr>
            <w:r w:rsidRPr="00533738">
              <w:rPr>
                <w:rFonts w:ascii="Palatino Linotype" w:eastAsia="Times New Roman" w:hAnsi="Palatino Linotype" w:cs="Calibri"/>
                <w:b/>
              </w:rPr>
              <w:t xml:space="preserve">10. </w:t>
            </w:r>
            <w:r w:rsidR="008B3D3E" w:rsidRPr="00533738">
              <w:rPr>
                <w:rFonts w:ascii="Palatino Linotype" w:eastAsia="Times New Roman" w:hAnsi="Palatino Linotype" w:cs="Calibri"/>
                <w:b/>
              </w:rPr>
              <w:t>Indicação do fiscal do contrato/contratação, servidor que fará a liquidação da despesa e responsável pela pesquisa de preços:</w:t>
            </w:r>
          </w:p>
          <w:p w14:paraId="380F2156" w14:textId="70946EB3" w:rsidR="009713F1" w:rsidRPr="00533738" w:rsidRDefault="009713F1" w:rsidP="009713F1">
            <w:pPr>
              <w:shd w:val="clear" w:color="auto" w:fill="FFFFFF"/>
              <w:spacing w:line="300" w:lineRule="auto"/>
              <w:jc w:val="both"/>
              <w:rPr>
                <w:rFonts w:ascii="Palatino Linotype" w:eastAsia="Times New Roman" w:hAnsi="Palatino Linotype" w:cs="Calibri"/>
                <w:b/>
              </w:rPr>
            </w:pPr>
            <w:r w:rsidRPr="00533738">
              <w:rPr>
                <w:rFonts w:ascii="Palatino Linotype" w:eastAsia="Times New Roman" w:hAnsi="Palatino Linotype" w:cs="Calibri"/>
              </w:rPr>
              <w:t xml:space="preserve">O </w:t>
            </w:r>
            <w:r w:rsidRPr="00533738">
              <w:rPr>
                <w:rFonts w:ascii="Palatino Linotype" w:eastAsia="Times New Roman" w:hAnsi="Palatino Linotype" w:cs="Calibri"/>
                <w:b/>
              </w:rPr>
              <w:t>gestor</w:t>
            </w:r>
            <w:r w:rsidR="0077243E" w:rsidRPr="00533738">
              <w:rPr>
                <w:rFonts w:ascii="Palatino Linotype" w:eastAsia="Times New Roman" w:hAnsi="Palatino Linotype" w:cs="Calibri"/>
              </w:rPr>
              <w:t xml:space="preserve"> da referida contratação será </w:t>
            </w:r>
            <w:r w:rsidR="008E1C09" w:rsidRPr="00533738">
              <w:rPr>
                <w:rFonts w:ascii="Palatino Linotype" w:eastAsia="Times New Roman" w:hAnsi="Palatino Linotype" w:cs="Calibri"/>
              </w:rPr>
              <w:t>a</w:t>
            </w:r>
            <w:r w:rsidR="0077243E" w:rsidRPr="00533738">
              <w:rPr>
                <w:rFonts w:ascii="Palatino Linotype" w:eastAsia="Times New Roman" w:hAnsi="Palatino Linotype" w:cs="Calibri"/>
              </w:rPr>
              <w:t xml:space="preserve"> </w:t>
            </w:r>
            <w:r w:rsidR="003F7365" w:rsidRPr="00533738">
              <w:rPr>
                <w:rFonts w:ascii="Palatino Linotype" w:eastAsia="Times New Roman" w:hAnsi="Palatino Linotype" w:cs="Calibri"/>
              </w:rPr>
              <w:t>Mesa diretora da Câmara de Vereadores</w:t>
            </w:r>
            <w:r w:rsidR="008E1C09" w:rsidRPr="00533738">
              <w:rPr>
                <w:rFonts w:ascii="Palatino Linotype" w:eastAsia="Times New Roman" w:hAnsi="Palatino Linotype" w:cs="Calibri"/>
              </w:rPr>
              <w:t xml:space="preserve">, Sr. </w:t>
            </w:r>
            <w:r w:rsidR="003F7365" w:rsidRPr="00533738">
              <w:rPr>
                <w:rFonts w:ascii="Palatino Linotype" w:eastAsia="Times New Roman" w:hAnsi="Palatino Linotype" w:cs="Calibri"/>
              </w:rPr>
              <w:t>Edinaldo Fernandes</w:t>
            </w:r>
          </w:p>
          <w:p w14:paraId="0D661AF2" w14:textId="247B0117" w:rsidR="006B6141" w:rsidRPr="00533738" w:rsidRDefault="006B6141" w:rsidP="009713F1">
            <w:pPr>
              <w:shd w:val="clear" w:color="auto" w:fill="FFFFFF"/>
              <w:spacing w:line="300" w:lineRule="auto"/>
              <w:jc w:val="both"/>
              <w:rPr>
                <w:rFonts w:ascii="Palatino Linotype" w:eastAsia="Times New Roman" w:hAnsi="Palatino Linotype" w:cs="Calibri"/>
                <w:b/>
              </w:rPr>
            </w:pPr>
            <w:r w:rsidRPr="00533738">
              <w:rPr>
                <w:rFonts w:ascii="Palatino Linotype" w:eastAsia="Times New Roman" w:hAnsi="Palatino Linotype" w:cs="Calibri"/>
              </w:rPr>
              <w:t xml:space="preserve">O </w:t>
            </w:r>
            <w:r w:rsidRPr="00533738">
              <w:rPr>
                <w:rFonts w:ascii="Palatino Linotype" w:eastAsia="Times New Roman" w:hAnsi="Palatino Linotype" w:cs="Calibri"/>
                <w:b/>
              </w:rPr>
              <w:t>fisca</w:t>
            </w:r>
            <w:r w:rsidR="0077243E" w:rsidRPr="00533738">
              <w:rPr>
                <w:rFonts w:ascii="Palatino Linotype" w:eastAsia="Times New Roman" w:hAnsi="Palatino Linotype" w:cs="Calibri"/>
                <w:b/>
              </w:rPr>
              <w:t xml:space="preserve">l </w:t>
            </w:r>
            <w:r w:rsidR="007B6F73" w:rsidRPr="00533738">
              <w:rPr>
                <w:rFonts w:ascii="Palatino Linotype" w:eastAsia="Times New Roman" w:hAnsi="Palatino Linotype" w:cs="Calibri"/>
              </w:rPr>
              <w:t>da referida contratação será o</w:t>
            </w:r>
            <w:r w:rsidR="00103C01" w:rsidRPr="00533738">
              <w:rPr>
                <w:rFonts w:ascii="Palatino Linotype" w:eastAsia="Times New Roman" w:hAnsi="Palatino Linotype" w:cs="Calibri"/>
              </w:rPr>
              <w:t xml:space="preserve"> </w:t>
            </w:r>
            <w:r w:rsidR="003F7365" w:rsidRPr="00533738">
              <w:rPr>
                <w:rFonts w:ascii="Palatino Linotype" w:eastAsia="Times New Roman" w:hAnsi="Palatino Linotype" w:cs="Calibri"/>
              </w:rPr>
              <w:t>Assessor do Presidente</w:t>
            </w:r>
            <w:r w:rsidR="0077243E" w:rsidRPr="00533738">
              <w:rPr>
                <w:rFonts w:ascii="Palatino Linotype" w:eastAsia="Times New Roman" w:hAnsi="Palatino Linotype" w:cs="Calibri"/>
              </w:rPr>
              <w:t>,</w:t>
            </w:r>
            <w:r w:rsidRPr="00533738">
              <w:rPr>
                <w:rFonts w:ascii="Palatino Linotype" w:eastAsia="Times New Roman" w:hAnsi="Palatino Linotype" w:cs="Calibri"/>
              </w:rPr>
              <w:t xml:space="preserve"> </w:t>
            </w:r>
            <w:r w:rsidR="007B6F73" w:rsidRPr="00533738">
              <w:rPr>
                <w:rFonts w:ascii="Palatino Linotype" w:eastAsia="Times New Roman" w:hAnsi="Palatino Linotype" w:cs="Calibri"/>
                <w:b/>
              </w:rPr>
              <w:t xml:space="preserve">Sr. </w:t>
            </w:r>
            <w:r w:rsidR="003F7365" w:rsidRPr="00533738">
              <w:rPr>
                <w:rFonts w:ascii="Palatino Linotype" w:eastAsia="Times New Roman" w:hAnsi="Palatino Linotype" w:cs="Calibri"/>
                <w:b/>
              </w:rPr>
              <w:t>Alécio Venturi</w:t>
            </w:r>
          </w:p>
          <w:p w14:paraId="0FB35779" w14:textId="07ACAC2D" w:rsidR="009713F1" w:rsidRPr="00533738" w:rsidRDefault="009713F1" w:rsidP="009713F1">
            <w:pPr>
              <w:shd w:val="clear" w:color="auto" w:fill="FFFFFF"/>
              <w:spacing w:line="300" w:lineRule="auto"/>
              <w:jc w:val="both"/>
              <w:rPr>
                <w:rFonts w:ascii="Palatino Linotype" w:eastAsia="Times New Roman" w:hAnsi="Palatino Linotype" w:cs="Calibri"/>
                <w:b/>
              </w:rPr>
            </w:pPr>
            <w:r w:rsidRPr="00533738">
              <w:rPr>
                <w:rFonts w:ascii="Palatino Linotype" w:eastAsia="Times New Roman" w:hAnsi="Palatino Linotype" w:cs="Calibri"/>
              </w:rPr>
              <w:t xml:space="preserve">O </w:t>
            </w:r>
            <w:r w:rsidRPr="00533738">
              <w:rPr>
                <w:rFonts w:ascii="Palatino Linotype" w:eastAsia="Times New Roman" w:hAnsi="Palatino Linotype" w:cs="Calibri"/>
                <w:b/>
              </w:rPr>
              <w:t>responsável pela pesquisa de preços</w:t>
            </w:r>
            <w:r w:rsidRPr="00533738">
              <w:rPr>
                <w:rFonts w:ascii="Palatino Linotype" w:eastAsia="Times New Roman" w:hAnsi="Palatino Linotype" w:cs="Calibri"/>
              </w:rPr>
              <w:t xml:space="preserve"> </w:t>
            </w:r>
            <w:r w:rsidR="003F7365" w:rsidRPr="00533738">
              <w:rPr>
                <w:rFonts w:ascii="Palatino Linotype" w:eastAsia="Times New Roman" w:hAnsi="Palatino Linotype" w:cs="Calibri"/>
              </w:rPr>
              <w:t>Mesa diretora da Câmara de Vereadores</w:t>
            </w:r>
            <w:r w:rsidR="00103C01" w:rsidRPr="00533738">
              <w:rPr>
                <w:rFonts w:ascii="Palatino Linotype" w:eastAsia="Times New Roman" w:hAnsi="Palatino Linotype" w:cs="Calibri"/>
              </w:rPr>
              <w:t xml:space="preserve">, </w:t>
            </w:r>
            <w:r w:rsidR="00103C01" w:rsidRPr="00533738">
              <w:rPr>
                <w:rFonts w:ascii="Palatino Linotype" w:eastAsia="Times New Roman" w:hAnsi="Palatino Linotype" w:cs="Calibri"/>
                <w:b/>
              </w:rPr>
              <w:t xml:space="preserve">Sr. </w:t>
            </w:r>
            <w:r w:rsidR="003F7365" w:rsidRPr="00533738">
              <w:rPr>
                <w:rFonts w:ascii="Palatino Linotype" w:eastAsia="Times New Roman" w:hAnsi="Palatino Linotype" w:cs="Calibri"/>
                <w:b/>
              </w:rPr>
              <w:t xml:space="preserve">Edinaldo Fernandes </w:t>
            </w:r>
          </w:p>
          <w:p w14:paraId="1F8B5D48" w14:textId="30FA0F74" w:rsidR="00630CDD" w:rsidRPr="00533738" w:rsidRDefault="00630CDD" w:rsidP="0077243E">
            <w:pPr>
              <w:shd w:val="clear" w:color="auto" w:fill="FFFFFF"/>
              <w:spacing w:line="300" w:lineRule="auto"/>
              <w:jc w:val="both"/>
              <w:rPr>
                <w:rFonts w:ascii="Palatino Linotype" w:eastAsia="Times New Roman" w:hAnsi="Palatino Linotype" w:cs="Calibri"/>
                <w:b/>
                <w:highlight w:val="yellow"/>
              </w:rPr>
            </w:pPr>
            <w:r w:rsidRPr="00533738">
              <w:rPr>
                <w:rFonts w:ascii="Palatino Linotype" w:eastAsia="Times New Roman" w:hAnsi="Palatino Linotype" w:cs="Calibri"/>
              </w:rPr>
              <w:t xml:space="preserve">O responsável pela </w:t>
            </w:r>
            <w:r w:rsidRPr="00533738">
              <w:rPr>
                <w:rFonts w:ascii="Palatino Linotype" w:eastAsia="Times New Roman" w:hAnsi="Palatino Linotype" w:cs="Calibri"/>
                <w:b/>
              </w:rPr>
              <w:t xml:space="preserve">liquidação da </w:t>
            </w:r>
            <w:r w:rsidR="0077243E" w:rsidRPr="00533738">
              <w:rPr>
                <w:rFonts w:ascii="Palatino Linotype" w:eastAsia="Times New Roman" w:hAnsi="Palatino Linotype" w:cs="Calibri"/>
                <w:b/>
              </w:rPr>
              <w:t>despesa</w:t>
            </w:r>
            <w:r w:rsidR="0077243E" w:rsidRPr="00533738">
              <w:rPr>
                <w:rFonts w:ascii="Palatino Linotype" w:eastAsia="Times New Roman" w:hAnsi="Palatino Linotype" w:cs="Calibri"/>
              </w:rPr>
              <w:t xml:space="preserve"> será o </w:t>
            </w:r>
            <w:r w:rsidR="003F7365" w:rsidRPr="00533738">
              <w:rPr>
                <w:rFonts w:ascii="Palatino Linotype" w:eastAsia="Times New Roman" w:hAnsi="Palatino Linotype" w:cs="Calibri"/>
              </w:rPr>
              <w:t>Assessor do Presidente</w:t>
            </w:r>
            <w:r w:rsidR="0077243E" w:rsidRPr="00533738">
              <w:rPr>
                <w:rFonts w:ascii="Palatino Linotype" w:eastAsia="Times New Roman" w:hAnsi="Palatino Linotype" w:cs="Calibri"/>
              </w:rPr>
              <w:t xml:space="preserve">, </w:t>
            </w:r>
            <w:r w:rsidR="0077243E" w:rsidRPr="00533738">
              <w:rPr>
                <w:rFonts w:ascii="Palatino Linotype" w:eastAsia="Times New Roman" w:hAnsi="Palatino Linotype" w:cs="Calibri"/>
                <w:b/>
              </w:rPr>
              <w:t xml:space="preserve">Sr. </w:t>
            </w:r>
            <w:r w:rsidR="003F7365" w:rsidRPr="00533738">
              <w:rPr>
                <w:rFonts w:ascii="Palatino Linotype" w:eastAsia="Times New Roman" w:hAnsi="Palatino Linotype" w:cs="Calibri"/>
                <w:b/>
              </w:rPr>
              <w:t>Alécio Venturi</w:t>
            </w:r>
            <w:r w:rsidRPr="00533738">
              <w:rPr>
                <w:rFonts w:ascii="Palatino Linotype" w:eastAsia="Times New Roman" w:hAnsi="Palatino Linotype" w:cs="Calibri"/>
                <w:b/>
              </w:rPr>
              <w:t xml:space="preserve"> </w:t>
            </w:r>
            <w:r w:rsidR="0077243E" w:rsidRPr="00533738">
              <w:rPr>
                <w:rFonts w:ascii="Palatino Linotype" w:eastAsia="Times New Roman" w:hAnsi="Palatino Linotype" w:cs="Calibri"/>
                <w:b/>
              </w:rPr>
              <w:t xml:space="preserve"> </w:t>
            </w:r>
          </w:p>
        </w:tc>
      </w:tr>
      <w:tr w:rsidR="008B3D3E" w:rsidRPr="00533738" w14:paraId="5C378AA0" w14:textId="77777777" w:rsidTr="008B3D3E">
        <w:trPr>
          <w:trHeight w:val="2538"/>
          <w:jc w:val="center"/>
        </w:trPr>
        <w:tc>
          <w:tcPr>
            <w:tcW w:w="10774" w:type="dxa"/>
            <w:gridSpan w:val="3"/>
          </w:tcPr>
          <w:p w14:paraId="7F6C6BAD" w14:textId="77777777" w:rsidR="008B3D3E" w:rsidRPr="00533738" w:rsidRDefault="008B3D3E" w:rsidP="008B3D3E">
            <w:pPr>
              <w:ind w:left="280"/>
              <w:jc w:val="right"/>
              <w:rPr>
                <w:rFonts w:ascii="Palatino Linotype" w:eastAsia="Times New Roman" w:hAnsi="Palatino Linotype" w:cs="Calibri"/>
                <w:b/>
              </w:rPr>
            </w:pPr>
          </w:p>
          <w:p w14:paraId="0CA57E63" w14:textId="12D624CD" w:rsidR="008B3D3E" w:rsidRPr="00533738" w:rsidRDefault="003F7365" w:rsidP="002C5703">
            <w:pPr>
              <w:ind w:left="280"/>
              <w:jc w:val="right"/>
              <w:rPr>
                <w:rFonts w:ascii="Palatino Linotype" w:eastAsia="Times New Roman" w:hAnsi="Palatino Linotype" w:cs="Calibri"/>
                <w:b/>
              </w:rPr>
            </w:pPr>
            <w:r w:rsidRPr="00533738">
              <w:rPr>
                <w:rFonts w:ascii="Palatino Linotype" w:eastAsia="Times New Roman" w:hAnsi="Palatino Linotype" w:cs="Calibri"/>
                <w:b/>
              </w:rPr>
              <w:t>Agronômica</w:t>
            </w:r>
            <w:r w:rsidR="0021216B" w:rsidRPr="00533738">
              <w:rPr>
                <w:rFonts w:ascii="Palatino Linotype" w:eastAsia="Times New Roman" w:hAnsi="Palatino Linotype" w:cs="Calibri"/>
                <w:b/>
              </w:rPr>
              <w:t xml:space="preserve"> (SC), </w:t>
            </w:r>
            <w:r w:rsidRPr="00533738">
              <w:rPr>
                <w:rFonts w:ascii="Palatino Linotype" w:eastAsia="Times New Roman" w:hAnsi="Palatino Linotype" w:cs="Calibri"/>
                <w:b/>
              </w:rPr>
              <w:t>09</w:t>
            </w:r>
            <w:r w:rsidR="0021216B" w:rsidRPr="00533738">
              <w:rPr>
                <w:rFonts w:ascii="Palatino Linotype" w:eastAsia="Times New Roman" w:hAnsi="Palatino Linotype" w:cs="Calibri"/>
                <w:b/>
              </w:rPr>
              <w:t xml:space="preserve"> de </w:t>
            </w:r>
            <w:r w:rsidRPr="00533738">
              <w:rPr>
                <w:rFonts w:ascii="Palatino Linotype" w:eastAsia="Times New Roman" w:hAnsi="Palatino Linotype" w:cs="Calibri"/>
                <w:b/>
              </w:rPr>
              <w:t>setembro</w:t>
            </w:r>
            <w:r w:rsidR="0021216B" w:rsidRPr="00533738">
              <w:rPr>
                <w:rFonts w:ascii="Palatino Linotype" w:eastAsia="Times New Roman" w:hAnsi="Palatino Linotype" w:cs="Calibri"/>
                <w:b/>
              </w:rPr>
              <w:t xml:space="preserve"> de 2026.</w:t>
            </w:r>
            <w:r w:rsidR="008B3D3E" w:rsidRPr="00533738">
              <w:rPr>
                <w:rFonts w:ascii="Palatino Linotype" w:eastAsia="Times New Roman" w:hAnsi="Palatino Linotype" w:cs="Calibri"/>
                <w:b/>
              </w:rPr>
              <w:t xml:space="preserve"> </w:t>
            </w:r>
          </w:p>
          <w:p w14:paraId="06DBCF09" w14:textId="39A2527A" w:rsidR="002C5703" w:rsidRPr="00533738" w:rsidRDefault="002C5703" w:rsidP="002C5703">
            <w:pPr>
              <w:ind w:left="280"/>
              <w:jc w:val="right"/>
              <w:rPr>
                <w:rFonts w:ascii="Palatino Linotype" w:eastAsia="Times New Roman" w:hAnsi="Palatino Linotype" w:cs="Calibri"/>
                <w:b/>
              </w:rPr>
            </w:pPr>
          </w:p>
          <w:p w14:paraId="2342F3BB" w14:textId="5A8D0581" w:rsidR="002C5703" w:rsidRPr="00533738" w:rsidRDefault="002C5703" w:rsidP="002C5703">
            <w:pPr>
              <w:ind w:left="280"/>
              <w:jc w:val="right"/>
              <w:rPr>
                <w:rFonts w:ascii="Palatino Linotype" w:eastAsia="Times New Roman" w:hAnsi="Palatino Linotype" w:cs="Calibri"/>
                <w:b/>
              </w:rPr>
            </w:pPr>
          </w:p>
          <w:p w14:paraId="6F190505" w14:textId="2DE284E2" w:rsidR="002C5703" w:rsidRPr="00533738" w:rsidRDefault="002C5703" w:rsidP="002C5703">
            <w:pPr>
              <w:ind w:left="280"/>
              <w:jc w:val="right"/>
              <w:rPr>
                <w:rFonts w:ascii="Palatino Linotype" w:eastAsia="Times New Roman" w:hAnsi="Palatino Linotype" w:cs="Calibri"/>
                <w:b/>
              </w:rPr>
            </w:pPr>
          </w:p>
          <w:p w14:paraId="66109383" w14:textId="77777777" w:rsidR="002C5703" w:rsidRPr="00533738" w:rsidRDefault="002C5703" w:rsidP="002C5703">
            <w:pPr>
              <w:ind w:left="280"/>
              <w:jc w:val="right"/>
              <w:rPr>
                <w:rFonts w:ascii="Palatino Linotype" w:eastAsia="Times New Roman" w:hAnsi="Palatino Linotype" w:cs="Calibri"/>
                <w:b/>
              </w:rPr>
            </w:pPr>
          </w:p>
          <w:p w14:paraId="3D1EC439" w14:textId="77777777" w:rsidR="00CF35D9" w:rsidRPr="00533738" w:rsidRDefault="00CF35D9" w:rsidP="008B3D3E">
            <w:pPr>
              <w:ind w:left="280"/>
              <w:jc w:val="center"/>
              <w:rPr>
                <w:rFonts w:ascii="Palatino Linotype" w:eastAsia="Times New Roman" w:hAnsi="Palatino Linotype" w:cs="Calibri"/>
              </w:rPr>
            </w:pPr>
          </w:p>
          <w:p w14:paraId="71A68CC2" w14:textId="77777777" w:rsidR="003F7365" w:rsidRPr="00533738" w:rsidRDefault="003F7365" w:rsidP="0021216B">
            <w:pPr>
              <w:ind w:left="280"/>
              <w:jc w:val="center"/>
              <w:rPr>
                <w:rFonts w:ascii="Palatino Linotype" w:eastAsia="Times New Roman" w:hAnsi="Palatino Linotype" w:cs="Calibri"/>
                <w:b/>
              </w:rPr>
            </w:pPr>
            <w:r w:rsidRPr="00533738">
              <w:rPr>
                <w:rFonts w:ascii="Palatino Linotype" w:eastAsia="Times New Roman" w:hAnsi="Palatino Linotype" w:cs="Calibri"/>
                <w:b/>
              </w:rPr>
              <w:t xml:space="preserve">Edinaldo Fernandes </w:t>
            </w:r>
          </w:p>
          <w:p w14:paraId="12AEA954" w14:textId="53EF72CC" w:rsidR="001D2F3B" w:rsidRPr="00533738" w:rsidRDefault="001D2F3B" w:rsidP="0021216B">
            <w:pPr>
              <w:ind w:left="280"/>
              <w:jc w:val="center"/>
              <w:rPr>
                <w:rFonts w:ascii="Palatino Linotype" w:eastAsia="Times New Roman" w:hAnsi="Palatino Linotype" w:cs="Calibri"/>
                <w:b/>
              </w:rPr>
            </w:pPr>
            <w:r w:rsidRPr="00533738">
              <w:rPr>
                <w:rFonts w:ascii="Palatino Linotype" w:eastAsia="Times New Roman" w:hAnsi="Palatino Linotype" w:cs="Calibri"/>
                <w:b/>
              </w:rPr>
              <w:t xml:space="preserve">Matrícula nº </w:t>
            </w:r>
            <w:r w:rsidR="003F7365" w:rsidRPr="00533738">
              <w:rPr>
                <w:rFonts w:ascii="Palatino Linotype" w:eastAsia="Times New Roman" w:hAnsi="Palatino Linotype" w:cs="Calibri"/>
                <w:b/>
              </w:rPr>
              <w:t>125</w:t>
            </w:r>
          </w:p>
          <w:p w14:paraId="780468DB" w14:textId="24A5AA64" w:rsidR="008B3D3E" w:rsidRPr="00533738" w:rsidRDefault="003F7365" w:rsidP="0021216B">
            <w:pPr>
              <w:ind w:left="280"/>
              <w:jc w:val="center"/>
              <w:rPr>
                <w:rFonts w:ascii="Palatino Linotype" w:eastAsia="Times New Roman" w:hAnsi="Palatino Linotype" w:cs="Calibri"/>
                <w:b/>
              </w:rPr>
            </w:pPr>
            <w:r w:rsidRPr="00533738">
              <w:rPr>
                <w:rFonts w:ascii="Palatino Linotype" w:eastAsia="Times New Roman" w:hAnsi="Palatino Linotype" w:cs="Calibri"/>
                <w:b/>
              </w:rPr>
              <w:t>Presidente</w:t>
            </w:r>
          </w:p>
        </w:tc>
      </w:tr>
      <w:tr w:rsidR="008B3D3E" w:rsidRPr="00533738" w14:paraId="472BB557" w14:textId="77777777" w:rsidTr="008B3D3E">
        <w:trPr>
          <w:trHeight w:val="873"/>
          <w:jc w:val="center"/>
        </w:trPr>
        <w:tc>
          <w:tcPr>
            <w:tcW w:w="10774" w:type="dxa"/>
            <w:gridSpan w:val="3"/>
          </w:tcPr>
          <w:p w14:paraId="4DF18FEF" w14:textId="5BF0947F" w:rsidR="00BC7DFD" w:rsidRPr="00533738" w:rsidRDefault="008B3D3E" w:rsidP="0021216B">
            <w:pPr>
              <w:jc w:val="both"/>
              <w:rPr>
                <w:rFonts w:ascii="Palatino Linotype" w:eastAsia="Times New Roman" w:hAnsi="Palatino Linotype" w:cs="Times New Roman"/>
                <w:lang w:val="pt-PT"/>
              </w:rPr>
            </w:pPr>
            <w:r w:rsidRPr="00533738">
              <w:rPr>
                <w:rFonts w:ascii="Palatino Linotype" w:eastAsia="Times New Roman" w:hAnsi="Palatino Linotype" w:cs="Calibri"/>
                <w:b/>
              </w:rPr>
              <w:t>OBSERVAÇÕES:</w:t>
            </w:r>
            <w:r w:rsidRPr="00533738">
              <w:rPr>
                <w:rFonts w:ascii="Palatino Linotype" w:eastAsia="Times New Roman" w:hAnsi="Palatino Linotype" w:cs="Times New Roman"/>
                <w:lang w:val="pt-PT"/>
              </w:rPr>
              <w:t xml:space="preserve"> </w:t>
            </w:r>
          </w:p>
        </w:tc>
      </w:tr>
    </w:tbl>
    <w:p w14:paraId="6D0C3EFC" w14:textId="77777777" w:rsidR="00F601ED" w:rsidRPr="00533738" w:rsidRDefault="00F601ED" w:rsidP="008B3D3E">
      <w:pPr>
        <w:jc w:val="both"/>
      </w:pPr>
    </w:p>
    <w:sectPr w:rsidR="00F601ED" w:rsidRPr="00533738" w:rsidSect="00F601ED">
      <w:pgSz w:w="11906" w:h="16838"/>
      <w:pgMar w:top="2552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DBEBAC" w14:textId="77777777" w:rsidR="00324C15" w:rsidRDefault="00324C15" w:rsidP="00F601ED">
      <w:pPr>
        <w:spacing w:after="0" w:line="240" w:lineRule="auto"/>
      </w:pPr>
      <w:r>
        <w:separator/>
      </w:r>
    </w:p>
  </w:endnote>
  <w:endnote w:type="continuationSeparator" w:id="0">
    <w:p w14:paraId="615C8CB6" w14:textId="77777777" w:rsidR="00324C15" w:rsidRDefault="00324C15" w:rsidP="00F601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DB8171" w14:textId="77777777" w:rsidR="00324C15" w:rsidRDefault="00324C15" w:rsidP="00F601ED">
      <w:pPr>
        <w:spacing w:after="0" w:line="240" w:lineRule="auto"/>
      </w:pPr>
      <w:r>
        <w:separator/>
      </w:r>
    </w:p>
  </w:footnote>
  <w:footnote w:type="continuationSeparator" w:id="0">
    <w:p w14:paraId="77FBDEE6" w14:textId="77777777" w:rsidR="00324C15" w:rsidRDefault="00324C15" w:rsidP="00F601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EB7DA3"/>
    <w:multiLevelType w:val="hybridMultilevel"/>
    <w:tmpl w:val="3A16D248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3776AA"/>
    <w:multiLevelType w:val="hybridMultilevel"/>
    <w:tmpl w:val="C89A379E"/>
    <w:lvl w:ilvl="0" w:tplc="692083F4">
      <w:start w:val="1"/>
      <w:numFmt w:val="decimal"/>
      <w:lvlText w:val="%1."/>
      <w:lvlJc w:val="left"/>
      <w:pPr>
        <w:ind w:left="720" w:hanging="360"/>
      </w:pPr>
      <w:rPr>
        <w:rFonts w:ascii="Palatino Linotype" w:hAnsi="Palatino Linotype" w:cs="Calibri" w:hint="default"/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2F281F"/>
    <w:multiLevelType w:val="hybridMultilevel"/>
    <w:tmpl w:val="FC944E6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8C61D9"/>
    <w:multiLevelType w:val="hybridMultilevel"/>
    <w:tmpl w:val="0AE2D3D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297425"/>
    <w:multiLevelType w:val="hybridMultilevel"/>
    <w:tmpl w:val="1E841AEC"/>
    <w:lvl w:ilvl="0" w:tplc="52F26E3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1ED"/>
    <w:rsid w:val="00000490"/>
    <w:rsid w:val="00032952"/>
    <w:rsid w:val="00037142"/>
    <w:rsid w:val="0004182A"/>
    <w:rsid w:val="00056C67"/>
    <w:rsid w:val="000753C8"/>
    <w:rsid w:val="0008634B"/>
    <w:rsid w:val="000A0A4D"/>
    <w:rsid w:val="000A71FB"/>
    <w:rsid w:val="000C0175"/>
    <w:rsid w:val="000C200C"/>
    <w:rsid w:val="000C3E37"/>
    <w:rsid w:val="000D4C84"/>
    <w:rsid w:val="00103C01"/>
    <w:rsid w:val="001464E1"/>
    <w:rsid w:val="001530BA"/>
    <w:rsid w:val="00160687"/>
    <w:rsid w:val="001644BD"/>
    <w:rsid w:val="00167F99"/>
    <w:rsid w:val="00190ADF"/>
    <w:rsid w:val="001A3DDD"/>
    <w:rsid w:val="001B64F9"/>
    <w:rsid w:val="001C64E0"/>
    <w:rsid w:val="001D2F3B"/>
    <w:rsid w:val="001F3518"/>
    <w:rsid w:val="001F438D"/>
    <w:rsid w:val="0020234A"/>
    <w:rsid w:val="00203EBF"/>
    <w:rsid w:val="0021216B"/>
    <w:rsid w:val="00215524"/>
    <w:rsid w:val="00231DFB"/>
    <w:rsid w:val="0023305A"/>
    <w:rsid w:val="002537E4"/>
    <w:rsid w:val="00266455"/>
    <w:rsid w:val="00266815"/>
    <w:rsid w:val="002939E1"/>
    <w:rsid w:val="002A4EF1"/>
    <w:rsid w:val="002A79D9"/>
    <w:rsid w:val="002A7D60"/>
    <w:rsid w:val="002B0151"/>
    <w:rsid w:val="002C310B"/>
    <w:rsid w:val="002C5703"/>
    <w:rsid w:val="002D1C9D"/>
    <w:rsid w:val="002D1EC1"/>
    <w:rsid w:val="002E622E"/>
    <w:rsid w:val="002E6FFE"/>
    <w:rsid w:val="002E7843"/>
    <w:rsid w:val="00324C15"/>
    <w:rsid w:val="00325702"/>
    <w:rsid w:val="003349DC"/>
    <w:rsid w:val="00346E09"/>
    <w:rsid w:val="003514FF"/>
    <w:rsid w:val="00372C0E"/>
    <w:rsid w:val="00390F21"/>
    <w:rsid w:val="003E5E59"/>
    <w:rsid w:val="003F7365"/>
    <w:rsid w:val="00415C7F"/>
    <w:rsid w:val="00417D7C"/>
    <w:rsid w:val="0043040C"/>
    <w:rsid w:val="00432058"/>
    <w:rsid w:val="00436C7D"/>
    <w:rsid w:val="00440828"/>
    <w:rsid w:val="00441690"/>
    <w:rsid w:val="004676CF"/>
    <w:rsid w:val="00475ABE"/>
    <w:rsid w:val="00485075"/>
    <w:rsid w:val="0049608C"/>
    <w:rsid w:val="004A1488"/>
    <w:rsid w:val="004C42D5"/>
    <w:rsid w:val="004E44EB"/>
    <w:rsid w:val="004F442C"/>
    <w:rsid w:val="00531398"/>
    <w:rsid w:val="00533738"/>
    <w:rsid w:val="00533949"/>
    <w:rsid w:val="005436B6"/>
    <w:rsid w:val="005512A6"/>
    <w:rsid w:val="00570939"/>
    <w:rsid w:val="005D60AE"/>
    <w:rsid w:val="005F0F6E"/>
    <w:rsid w:val="00630CDD"/>
    <w:rsid w:val="006428D3"/>
    <w:rsid w:val="006512ED"/>
    <w:rsid w:val="00661B8A"/>
    <w:rsid w:val="006A5623"/>
    <w:rsid w:val="006B6141"/>
    <w:rsid w:val="00714691"/>
    <w:rsid w:val="00716DD3"/>
    <w:rsid w:val="00741207"/>
    <w:rsid w:val="0074244E"/>
    <w:rsid w:val="0077243E"/>
    <w:rsid w:val="00774A3C"/>
    <w:rsid w:val="00775A8B"/>
    <w:rsid w:val="00791506"/>
    <w:rsid w:val="00793D70"/>
    <w:rsid w:val="007B6F73"/>
    <w:rsid w:val="007C00B4"/>
    <w:rsid w:val="007C7173"/>
    <w:rsid w:val="00800305"/>
    <w:rsid w:val="008120B7"/>
    <w:rsid w:val="00816166"/>
    <w:rsid w:val="008552EC"/>
    <w:rsid w:val="008A10AA"/>
    <w:rsid w:val="008B3D3E"/>
    <w:rsid w:val="008D2AE8"/>
    <w:rsid w:val="008E1C09"/>
    <w:rsid w:val="008F6F72"/>
    <w:rsid w:val="008F7E3B"/>
    <w:rsid w:val="00906698"/>
    <w:rsid w:val="00915D1D"/>
    <w:rsid w:val="00921EC6"/>
    <w:rsid w:val="00926986"/>
    <w:rsid w:val="00937A86"/>
    <w:rsid w:val="00940A2C"/>
    <w:rsid w:val="00970249"/>
    <w:rsid w:val="009713F1"/>
    <w:rsid w:val="009A01A2"/>
    <w:rsid w:val="009C1BE9"/>
    <w:rsid w:val="009C3DA9"/>
    <w:rsid w:val="009C6A52"/>
    <w:rsid w:val="009E06AD"/>
    <w:rsid w:val="009F04C4"/>
    <w:rsid w:val="009F0EE3"/>
    <w:rsid w:val="00A032CD"/>
    <w:rsid w:val="00A04F81"/>
    <w:rsid w:val="00A05B19"/>
    <w:rsid w:val="00A132D0"/>
    <w:rsid w:val="00A2753B"/>
    <w:rsid w:val="00A62F67"/>
    <w:rsid w:val="00A84091"/>
    <w:rsid w:val="00A901C3"/>
    <w:rsid w:val="00AA458E"/>
    <w:rsid w:val="00AC043C"/>
    <w:rsid w:val="00AD25E3"/>
    <w:rsid w:val="00AF183D"/>
    <w:rsid w:val="00AF45D4"/>
    <w:rsid w:val="00B425BF"/>
    <w:rsid w:val="00B576DB"/>
    <w:rsid w:val="00B65484"/>
    <w:rsid w:val="00B9286C"/>
    <w:rsid w:val="00BC7DFD"/>
    <w:rsid w:val="00BD2F3D"/>
    <w:rsid w:val="00BF0EDD"/>
    <w:rsid w:val="00BF450B"/>
    <w:rsid w:val="00C17BFD"/>
    <w:rsid w:val="00C35055"/>
    <w:rsid w:val="00C67AAF"/>
    <w:rsid w:val="00C84C2F"/>
    <w:rsid w:val="00C92192"/>
    <w:rsid w:val="00C95EB7"/>
    <w:rsid w:val="00C9604E"/>
    <w:rsid w:val="00CA5E96"/>
    <w:rsid w:val="00CA73DC"/>
    <w:rsid w:val="00CB0719"/>
    <w:rsid w:val="00CB12CF"/>
    <w:rsid w:val="00CB33FE"/>
    <w:rsid w:val="00CC58E1"/>
    <w:rsid w:val="00CD3FF1"/>
    <w:rsid w:val="00CE79E3"/>
    <w:rsid w:val="00CF35D9"/>
    <w:rsid w:val="00D15798"/>
    <w:rsid w:val="00D21FF3"/>
    <w:rsid w:val="00D66DF5"/>
    <w:rsid w:val="00D73591"/>
    <w:rsid w:val="00D84097"/>
    <w:rsid w:val="00D87C9C"/>
    <w:rsid w:val="00D93C0E"/>
    <w:rsid w:val="00DD3703"/>
    <w:rsid w:val="00DE69A3"/>
    <w:rsid w:val="00DF2824"/>
    <w:rsid w:val="00E10C18"/>
    <w:rsid w:val="00E12B70"/>
    <w:rsid w:val="00E547AC"/>
    <w:rsid w:val="00E562CE"/>
    <w:rsid w:val="00E76039"/>
    <w:rsid w:val="00E91723"/>
    <w:rsid w:val="00E96B94"/>
    <w:rsid w:val="00EC50DA"/>
    <w:rsid w:val="00ED3737"/>
    <w:rsid w:val="00EE0A78"/>
    <w:rsid w:val="00EE2308"/>
    <w:rsid w:val="00EF448F"/>
    <w:rsid w:val="00F0161A"/>
    <w:rsid w:val="00F16170"/>
    <w:rsid w:val="00F31ECE"/>
    <w:rsid w:val="00F419EE"/>
    <w:rsid w:val="00F601ED"/>
    <w:rsid w:val="00F74DD9"/>
    <w:rsid w:val="00F83C17"/>
    <w:rsid w:val="00F878F5"/>
    <w:rsid w:val="00F907A4"/>
    <w:rsid w:val="00FA20D6"/>
    <w:rsid w:val="00FA5CA5"/>
    <w:rsid w:val="00FD2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7E304E5"/>
  <w15:chartTrackingRefBased/>
  <w15:docId w15:val="{6263D394-0661-4764-BA89-ABBF8E6BF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409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601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601ED"/>
  </w:style>
  <w:style w:type="paragraph" w:styleId="Rodap">
    <w:name w:val="footer"/>
    <w:basedOn w:val="Normal"/>
    <w:link w:val="RodapChar"/>
    <w:uiPriority w:val="99"/>
    <w:unhideWhenUsed/>
    <w:rsid w:val="00F601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601ED"/>
  </w:style>
  <w:style w:type="table" w:customStyle="1" w:styleId="TabeladeGrade4-nfase61">
    <w:name w:val="Tabela de Grade 4 - Ênfase 61"/>
    <w:basedOn w:val="Tabelanormal"/>
    <w:next w:val="TabeladeGrade4-nfase6"/>
    <w:uiPriority w:val="49"/>
    <w:rsid w:val="008B3D3E"/>
    <w:pPr>
      <w:spacing w:after="0" w:line="240" w:lineRule="auto"/>
    </w:pPr>
    <w:tblPr>
      <w:tblStyleRowBandSize w:val="1"/>
      <w:tblStyleColBandSize w:val="1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  <w:insideH w:val="nil"/>
          <w:insideV w:val="nil"/>
        </w:tcBorders>
        <w:shd w:val="clear" w:color="auto" w:fill="F79646"/>
      </w:tcPr>
    </w:tblStylePr>
    <w:tblStylePr w:type="lastRow">
      <w:rPr>
        <w:b/>
        <w:bCs/>
      </w:rPr>
      <w:tblPr/>
      <w:tcPr>
        <w:tcBorders>
          <w:top w:val="double" w:sz="4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/>
      </w:tcPr>
    </w:tblStylePr>
    <w:tblStylePr w:type="band1Horz">
      <w:tblPr/>
      <w:tcPr>
        <w:shd w:val="clear" w:color="auto" w:fill="FDE9D9"/>
      </w:tcPr>
    </w:tblStylePr>
  </w:style>
  <w:style w:type="table" w:customStyle="1" w:styleId="TabeladeGrade2-nfase11">
    <w:name w:val="Tabela de Grade 2 - Ênfase 11"/>
    <w:basedOn w:val="Tabelanormal"/>
    <w:next w:val="TabeladeGrade2-nfase1"/>
    <w:uiPriority w:val="47"/>
    <w:rsid w:val="008B3D3E"/>
    <w:pPr>
      <w:widowControl w:val="0"/>
      <w:autoSpaceDE w:val="0"/>
      <w:autoSpaceDN w:val="0"/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2" w:space="0" w:color="95B3D7"/>
        <w:bottom w:val="single" w:sz="2" w:space="0" w:color="95B3D7"/>
        <w:insideH w:val="single" w:sz="2" w:space="0" w:color="95B3D7"/>
        <w:insideV w:val="single" w:sz="2" w:space="0" w:color="95B3D7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5B3D7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styleId="TabeladeGrade4-nfase6">
    <w:name w:val="Grid Table 4 Accent 6"/>
    <w:basedOn w:val="Tabelanormal"/>
    <w:uiPriority w:val="49"/>
    <w:rsid w:val="008B3D3E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deGrade2-nfase1">
    <w:name w:val="Grid Table 2 Accent 1"/>
    <w:basedOn w:val="Tabelanormal"/>
    <w:uiPriority w:val="47"/>
    <w:rsid w:val="008B3D3E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NormalWeb">
    <w:name w:val="Normal (Web)"/>
    <w:basedOn w:val="Normal"/>
    <w:uiPriority w:val="99"/>
    <w:unhideWhenUsed/>
    <w:rsid w:val="008B3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spdfkit-8ayy4hjz5h5sb5mqfjxzpc42zw">
    <w:name w:val="pspdfkit-8ayy4hjz5h5sb5mqfjxzpc42zw"/>
    <w:basedOn w:val="Normal"/>
    <w:rsid w:val="008B3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CB0719"/>
    <w:pPr>
      <w:ind w:left="720"/>
      <w:contextualSpacing/>
    </w:pPr>
  </w:style>
  <w:style w:type="paragraph" w:customStyle="1" w:styleId="Default">
    <w:name w:val="Default"/>
    <w:rsid w:val="00BC7DFD"/>
    <w:pPr>
      <w:autoSpaceDE w:val="0"/>
      <w:autoSpaceDN w:val="0"/>
      <w:adjustRightInd w:val="0"/>
      <w:spacing w:after="0" w:line="240" w:lineRule="auto"/>
    </w:pPr>
    <w:rPr>
      <w:rFonts w:ascii="Palatino Linotype" w:hAnsi="Palatino Linotype" w:cs="Palatino Linotype"/>
      <w:color w:val="000000"/>
      <w:sz w:val="24"/>
      <w:szCs w:val="24"/>
    </w:rPr>
  </w:style>
  <w:style w:type="character" w:styleId="Forte">
    <w:name w:val="Strong"/>
    <w:basedOn w:val="Fontepargpadro"/>
    <w:uiPriority w:val="22"/>
    <w:qFormat/>
    <w:rsid w:val="00203EBF"/>
    <w:rPr>
      <w:b/>
      <w:bCs/>
    </w:rPr>
  </w:style>
  <w:style w:type="paragraph" w:styleId="Corpodetexto">
    <w:name w:val="Body Text"/>
    <w:basedOn w:val="Normal"/>
    <w:link w:val="CorpodetextoChar"/>
    <w:uiPriority w:val="1"/>
    <w:qFormat/>
    <w:rsid w:val="00475ABE"/>
    <w:pPr>
      <w:widowControl w:val="0"/>
      <w:autoSpaceDE w:val="0"/>
      <w:autoSpaceDN w:val="0"/>
      <w:spacing w:after="0" w:line="240" w:lineRule="auto"/>
      <w:ind w:left="140"/>
    </w:pPr>
    <w:rPr>
      <w:rFonts w:ascii="Palatino Linotype" w:eastAsia="Palatino Linotype" w:hAnsi="Palatino Linotype" w:cs="Palatino Linotype"/>
      <w:sz w:val="20"/>
      <w:szCs w:val="20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475ABE"/>
    <w:rPr>
      <w:rFonts w:ascii="Palatino Linotype" w:eastAsia="Palatino Linotype" w:hAnsi="Palatino Linotype" w:cs="Palatino Linotype"/>
      <w:sz w:val="20"/>
      <w:szCs w:val="20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931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7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5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7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DFE57A-8463-4BFD-A528-4EEA31065F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4</Pages>
  <Words>1374</Words>
  <Characters>7421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49</cp:revision>
  <cp:lastPrinted>2026-07-22T12:02:00Z</cp:lastPrinted>
  <dcterms:created xsi:type="dcterms:W3CDTF">2026-01-20T18:21:00Z</dcterms:created>
  <dcterms:modified xsi:type="dcterms:W3CDTF">2026-09-23T15:20:00Z</dcterms:modified>
</cp:coreProperties>
</file>